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F7750" w14:textId="73545B66" w:rsidR="00E93AE6" w:rsidRDefault="00E93AE6" w:rsidP="0037030E">
      <w:p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Riane Janine Ragno</w:t>
      </w:r>
    </w:p>
    <w:p w14:paraId="06434228" w14:textId="61A90DF4" w:rsidR="00E93AE6" w:rsidRDefault="00E93AE6" w:rsidP="0037030E">
      <w:p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Professor Virginia Drachman</w:t>
      </w:r>
    </w:p>
    <w:p w14:paraId="2D893008" w14:textId="4AB2EA20" w:rsidR="00E93AE6" w:rsidRDefault="00E93AE6" w:rsidP="0037030E">
      <w:p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HIST-0193-63: Tufts in American History</w:t>
      </w:r>
    </w:p>
    <w:p w14:paraId="4CCCB04E" w14:textId="4B2AB742" w:rsidR="00E93AE6" w:rsidRDefault="00E93AE6" w:rsidP="0037030E">
      <w:pP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10 December 2018</w:t>
      </w:r>
    </w:p>
    <w:p w14:paraId="41C0C544" w14:textId="004C9B2E" w:rsidR="00A10499" w:rsidRPr="00A10499" w:rsidRDefault="00A10499" w:rsidP="0037030E">
      <w:pPr>
        <w:spacing w:line="480" w:lineRule="auto"/>
        <w:jc w:val="center"/>
        <w:rPr>
          <w:rFonts w:ascii="Times New Roman" w:eastAsia="Times New Roman" w:hAnsi="Times New Roman" w:cs="Times New Roman"/>
        </w:rPr>
      </w:pPr>
      <w:r w:rsidRPr="00A10499">
        <w:rPr>
          <w:rFonts w:ascii="Times New Roman" w:eastAsia="Times New Roman" w:hAnsi="Times New Roman" w:cs="Times New Roman"/>
          <w:color w:val="000000"/>
        </w:rPr>
        <w:t>Judith Mears</w:t>
      </w:r>
      <w:r w:rsidR="00E93AE6">
        <w:rPr>
          <w:rFonts w:ascii="Times New Roman" w:eastAsia="Times New Roman" w:hAnsi="Times New Roman" w:cs="Times New Roman"/>
          <w:color w:val="000000"/>
        </w:rPr>
        <w:t>:</w:t>
      </w:r>
      <w:r w:rsidRPr="00A10499">
        <w:rPr>
          <w:rFonts w:ascii="Times New Roman" w:eastAsia="Times New Roman" w:hAnsi="Times New Roman" w:cs="Times New Roman"/>
          <w:color w:val="000000"/>
        </w:rPr>
        <w:t xml:space="preserve"> A Woman Leader for the </w:t>
      </w:r>
      <w:r w:rsidRPr="00A10499">
        <w:rPr>
          <w:rFonts w:ascii="Times New Roman" w:eastAsia="Times New Roman" w:hAnsi="Times New Roman" w:cs="Times New Roman"/>
          <w:i/>
          <w:iCs/>
          <w:color w:val="000000"/>
        </w:rPr>
        <w:t>Tufts Weekly</w:t>
      </w:r>
      <w:r w:rsidRPr="00A10499">
        <w:rPr>
          <w:rFonts w:ascii="Times New Roman" w:eastAsia="Times New Roman" w:hAnsi="Times New Roman" w:cs="Times New Roman"/>
          <w:color w:val="000000"/>
        </w:rPr>
        <w:t xml:space="preserve"> (1964-68)</w:t>
      </w:r>
    </w:p>
    <w:p w14:paraId="1B5C8B0F" w14:textId="0F036289" w:rsidR="00A10499" w:rsidRPr="00A10499" w:rsidRDefault="00A10499" w:rsidP="0037030E">
      <w:pPr>
        <w:spacing w:line="480" w:lineRule="auto"/>
        <w:ind w:firstLine="720"/>
        <w:rPr>
          <w:rFonts w:ascii="Times New Roman" w:eastAsia="Times New Roman" w:hAnsi="Times New Roman" w:cs="Times New Roman"/>
        </w:rPr>
      </w:pPr>
      <w:r w:rsidRPr="00A10499">
        <w:rPr>
          <w:rFonts w:ascii="Times New Roman" w:eastAsia="Times New Roman" w:hAnsi="Times New Roman" w:cs="Times New Roman"/>
          <w:color w:val="000000"/>
        </w:rPr>
        <w:t>“… During my tenure, I have tried to cover campus news, and still have space and energy for the national issues which students all over the country were concerned with”.</w:t>
      </w:r>
      <w:r w:rsidR="00FE110A">
        <w:rPr>
          <w:rStyle w:val="FootnoteReference"/>
          <w:rFonts w:ascii="Times New Roman" w:eastAsia="Times New Roman" w:hAnsi="Times New Roman" w:cs="Times New Roman"/>
          <w:color w:val="000000"/>
        </w:rPr>
        <w:footnoteReference w:id="1"/>
      </w:r>
      <w:r w:rsidRPr="00A10499">
        <w:rPr>
          <w:rFonts w:ascii="Times New Roman" w:eastAsia="Times New Roman" w:hAnsi="Times New Roman" w:cs="Times New Roman"/>
          <w:color w:val="000000"/>
        </w:rPr>
        <w:t xml:space="preserve"> Judith Mears, in her final from the editor’s desk letter, explains her motive for becoming editor-in-chief of the </w:t>
      </w:r>
      <w:r w:rsidRPr="00A10499">
        <w:rPr>
          <w:rFonts w:ascii="Times New Roman" w:eastAsia="Times New Roman" w:hAnsi="Times New Roman" w:cs="Times New Roman"/>
          <w:i/>
          <w:iCs/>
          <w:color w:val="000000"/>
        </w:rPr>
        <w:t>Tufts Weekly</w:t>
      </w:r>
      <w:r w:rsidRPr="00A10499">
        <w:rPr>
          <w:rFonts w:ascii="Times New Roman" w:eastAsia="Times New Roman" w:hAnsi="Times New Roman" w:cs="Times New Roman"/>
          <w:color w:val="000000"/>
        </w:rPr>
        <w:t xml:space="preserve"> in the Fall of</w:t>
      </w:r>
      <w:bookmarkStart w:id="0" w:name="_GoBack"/>
      <w:bookmarkEnd w:id="0"/>
      <w:r w:rsidRPr="00A10499">
        <w:rPr>
          <w:rFonts w:ascii="Times New Roman" w:eastAsia="Times New Roman" w:hAnsi="Times New Roman" w:cs="Times New Roman"/>
          <w:color w:val="000000"/>
        </w:rPr>
        <w:t xml:space="preserve"> 1967</w:t>
      </w:r>
      <w:r w:rsidR="003845BA">
        <w:rPr>
          <w:rFonts w:ascii="Times New Roman" w:eastAsia="Times New Roman" w:hAnsi="Times New Roman" w:cs="Times New Roman"/>
          <w:color w:val="000000"/>
        </w:rPr>
        <w:t>.</w:t>
      </w:r>
      <w:r w:rsidR="003845BA">
        <w:rPr>
          <w:rStyle w:val="EndnoteReference"/>
          <w:rFonts w:ascii="Times New Roman" w:eastAsia="Times New Roman" w:hAnsi="Times New Roman" w:cs="Times New Roman"/>
          <w:color w:val="000000"/>
        </w:rPr>
        <w:endnoteReference w:id="1"/>
      </w:r>
      <w:r w:rsidRPr="00A10499">
        <w:rPr>
          <w:rFonts w:ascii="Times New Roman" w:eastAsia="Times New Roman" w:hAnsi="Times New Roman" w:cs="Times New Roman"/>
          <w:color w:val="000000"/>
        </w:rPr>
        <w:t xml:space="preserve"> Judith shows the balance and her ability to reach all students by covering campus news focusing on a range of issues as well as paying attention to the broader issues of America as well. Judith Mears became editor-in-chief of the </w:t>
      </w:r>
      <w:r w:rsidRPr="00A10499">
        <w:rPr>
          <w:rFonts w:ascii="Times New Roman" w:eastAsia="Times New Roman" w:hAnsi="Times New Roman" w:cs="Times New Roman"/>
          <w:i/>
          <w:iCs/>
          <w:color w:val="000000"/>
        </w:rPr>
        <w:t>Tufts Weekly</w:t>
      </w:r>
      <w:r w:rsidRPr="00A10499">
        <w:rPr>
          <w:rFonts w:ascii="Times New Roman" w:eastAsia="Times New Roman" w:hAnsi="Times New Roman" w:cs="Times New Roman"/>
          <w:color w:val="000000"/>
        </w:rPr>
        <w:t xml:space="preserve"> during an era of social change as women began to find more ways to lead and express their viewpoints. She rose as a leader and defines what was important to her, the broader Tufts community, while also bringing a unique woman’s eye to the school newspaper.</w:t>
      </w:r>
    </w:p>
    <w:p w14:paraId="484F919F" w14:textId="77777777" w:rsidR="00A10499" w:rsidRPr="00194FA9" w:rsidRDefault="00A10499" w:rsidP="0037030E">
      <w:pPr>
        <w:spacing w:line="480" w:lineRule="auto"/>
        <w:rPr>
          <w:rFonts w:ascii="Times New Roman" w:eastAsia="Times New Roman" w:hAnsi="Times New Roman" w:cs="Times New Roman"/>
          <w:b/>
        </w:rPr>
      </w:pPr>
      <w:r w:rsidRPr="00A10499">
        <w:rPr>
          <w:rFonts w:ascii="Times New Roman" w:eastAsia="Times New Roman" w:hAnsi="Times New Roman" w:cs="Times New Roman"/>
          <w:color w:val="000000"/>
        </w:rPr>
        <w:t xml:space="preserve"> </w:t>
      </w:r>
      <w:r w:rsidRPr="00194FA9">
        <w:rPr>
          <w:rFonts w:ascii="Times New Roman" w:eastAsia="Times New Roman" w:hAnsi="Times New Roman" w:cs="Times New Roman"/>
          <w:b/>
          <w:i/>
          <w:iCs/>
          <w:color w:val="000000"/>
        </w:rPr>
        <w:t>Who is Judith Mears?</w:t>
      </w:r>
    </w:p>
    <w:p w14:paraId="2F924C11" w14:textId="0814BB26" w:rsidR="00A10499" w:rsidRPr="00A10499" w:rsidRDefault="00A10499" w:rsidP="0037030E">
      <w:pPr>
        <w:spacing w:line="480" w:lineRule="auto"/>
        <w:ind w:firstLine="720"/>
        <w:rPr>
          <w:rFonts w:ascii="Times New Roman" w:eastAsia="Times New Roman" w:hAnsi="Times New Roman" w:cs="Times New Roman"/>
        </w:rPr>
      </w:pPr>
      <w:r w:rsidRPr="00A10499">
        <w:rPr>
          <w:rFonts w:ascii="Times New Roman" w:eastAsia="Times New Roman" w:hAnsi="Times New Roman" w:cs="Times New Roman"/>
          <w:color w:val="000000"/>
        </w:rPr>
        <w:t xml:space="preserve">Judith Mears’s hometown is Norwalk, Connecticut. </w:t>
      </w:r>
      <w:r w:rsidR="00315F8B">
        <w:rPr>
          <w:rFonts w:ascii="Times New Roman" w:eastAsia="Times New Roman" w:hAnsi="Times New Roman" w:cs="Times New Roman"/>
          <w:color w:val="000000"/>
        </w:rPr>
        <w:t>B</w:t>
      </w:r>
      <w:r w:rsidRPr="00A10499">
        <w:rPr>
          <w:rFonts w:ascii="Times New Roman" w:eastAsia="Times New Roman" w:hAnsi="Times New Roman" w:cs="Times New Roman"/>
          <w:color w:val="000000"/>
        </w:rPr>
        <w:t xml:space="preserve">orn to a blue-collar family, her mother was a school teacher </w:t>
      </w:r>
      <w:r w:rsidR="00315F8B">
        <w:rPr>
          <w:rFonts w:ascii="Times New Roman" w:eastAsia="Times New Roman" w:hAnsi="Times New Roman" w:cs="Times New Roman"/>
          <w:color w:val="000000"/>
        </w:rPr>
        <w:t>and the only other person besides herself to attend college. H</w:t>
      </w:r>
      <w:r w:rsidRPr="00A10499">
        <w:rPr>
          <w:rFonts w:ascii="Times New Roman" w:eastAsia="Times New Roman" w:hAnsi="Times New Roman" w:cs="Times New Roman"/>
          <w:color w:val="000000"/>
        </w:rPr>
        <w:t>er father never graduated high school</w:t>
      </w:r>
      <w:r w:rsidR="00315F8B">
        <w:rPr>
          <w:rFonts w:ascii="Times New Roman" w:eastAsia="Times New Roman" w:hAnsi="Times New Roman" w:cs="Times New Roman"/>
          <w:color w:val="000000"/>
        </w:rPr>
        <w:t xml:space="preserve"> and grew up in </w:t>
      </w:r>
      <w:r w:rsidR="00417D26">
        <w:rPr>
          <w:rFonts w:ascii="Times New Roman" w:eastAsia="Times New Roman" w:hAnsi="Times New Roman" w:cs="Times New Roman"/>
          <w:color w:val="000000"/>
        </w:rPr>
        <w:t>a small poor farming community</w:t>
      </w:r>
      <w:r w:rsidRPr="00A10499">
        <w:rPr>
          <w:rFonts w:ascii="Times New Roman" w:eastAsia="Times New Roman" w:hAnsi="Times New Roman" w:cs="Times New Roman"/>
          <w:color w:val="000000"/>
        </w:rPr>
        <w:t>.</w:t>
      </w:r>
      <w:r w:rsidR="00417D26">
        <w:rPr>
          <w:rFonts w:ascii="Times New Roman" w:eastAsia="Times New Roman" w:hAnsi="Times New Roman" w:cs="Times New Roman"/>
          <w:color w:val="000000"/>
        </w:rPr>
        <w:t xml:space="preserve"> Even h</w:t>
      </w:r>
      <w:r w:rsidRPr="00A10499">
        <w:rPr>
          <w:rFonts w:ascii="Times New Roman" w:eastAsia="Times New Roman" w:hAnsi="Times New Roman" w:cs="Times New Roman"/>
          <w:color w:val="000000"/>
        </w:rPr>
        <w:t>er three younger brothers never attended college and one never graduated high school. Her family background nurtured her to become a hardworking woman, especially during her time at Tufts. She describes herself as an “overachiever” and “lucky” that she was such a good student.</w:t>
      </w:r>
      <w:r w:rsidR="009D24B1">
        <w:rPr>
          <w:rStyle w:val="FootnoteReference"/>
          <w:rFonts w:ascii="Times New Roman" w:eastAsia="Times New Roman" w:hAnsi="Times New Roman" w:cs="Times New Roman"/>
          <w:color w:val="000000"/>
        </w:rPr>
        <w:footnoteReference w:id="2"/>
      </w:r>
    </w:p>
    <w:p w14:paraId="1A7CF0B6" w14:textId="03A953AC" w:rsidR="00A10499" w:rsidRDefault="00A10499" w:rsidP="0037030E">
      <w:pPr>
        <w:spacing w:line="480" w:lineRule="auto"/>
        <w:ind w:firstLine="720"/>
        <w:rPr>
          <w:rFonts w:ascii="Times New Roman" w:eastAsia="Times New Roman" w:hAnsi="Times New Roman" w:cs="Times New Roman"/>
          <w:color w:val="000000"/>
        </w:rPr>
      </w:pPr>
      <w:r w:rsidRPr="00A10499">
        <w:rPr>
          <w:rFonts w:ascii="Times New Roman" w:eastAsia="Times New Roman" w:hAnsi="Times New Roman" w:cs="Times New Roman"/>
          <w:color w:val="000000"/>
        </w:rPr>
        <w:lastRenderedPageBreak/>
        <w:t xml:space="preserve">Judith attended Jackson College, the women’s college equivalent to Tufts University, in 1964 and graduated with a </w:t>
      </w:r>
      <w:r w:rsidR="00315F8B" w:rsidRPr="00A10499">
        <w:rPr>
          <w:rFonts w:ascii="Times New Roman" w:eastAsia="Times New Roman" w:hAnsi="Times New Roman" w:cs="Times New Roman"/>
          <w:color w:val="000000"/>
        </w:rPr>
        <w:t>Bachelor of Arts</w:t>
      </w:r>
      <w:r w:rsidRPr="00A10499">
        <w:rPr>
          <w:rFonts w:ascii="Times New Roman" w:eastAsia="Times New Roman" w:hAnsi="Times New Roman" w:cs="Times New Roman"/>
          <w:color w:val="000000"/>
        </w:rPr>
        <w:t xml:space="preserve"> degree in History in 1968. She was admitted to Tufts with a full scholarship and admits that she had never before seen Tufts before coming as a freshman. However, she still managed to be on the Dean’s List every single semester, from her first semester to her very last. She focused all of her energy on her studies and the </w:t>
      </w:r>
      <w:r w:rsidRPr="00A10499">
        <w:rPr>
          <w:rFonts w:ascii="Times New Roman" w:eastAsia="Times New Roman" w:hAnsi="Times New Roman" w:cs="Times New Roman"/>
          <w:i/>
          <w:iCs/>
          <w:color w:val="000000"/>
        </w:rPr>
        <w:t>Tufts Weekly</w:t>
      </w:r>
      <w:r w:rsidRPr="00A10499">
        <w:rPr>
          <w:rFonts w:ascii="Times New Roman" w:eastAsia="Times New Roman" w:hAnsi="Times New Roman" w:cs="Times New Roman"/>
          <w:color w:val="000000"/>
        </w:rPr>
        <w:t xml:space="preserve"> because she “wanted to be where the action was”.</w:t>
      </w:r>
      <w:r w:rsidR="00EE00FB">
        <w:rPr>
          <w:rStyle w:val="FootnoteReference"/>
          <w:rFonts w:ascii="Times New Roman" w:eastAsia="Times New Roman" w:hAnsi="Times New Roman" w:cs="Times New Roman"/>
          <w:color w:val="000000"/>
        </w:rPr>
        <w:footnoteReference w:id="3"/>
      </w:r>
      <w:r w:rsidRPr="00A10499">
        <w:rPr>
          <w:rFonts w:ascii="Times New Roman" w:eastAsia="Times New Roman" w:hAnsi="Times New Roman" w:cs="Times New Roman"/>
          <w:color w:val="FF0000"/>
        </w:rPr>
        <w:t xml:space="preserve"> </w:t>
      </w:r>
      <w:r w:rsidRPr="00A10499">
        <w:rPr>
          <w:rFonts w:ascii="Times New Roman" w:eastAsia="Times New Roman" w:hAnsi="Times New Roman" w:cs="Times New Roman"/>
          <w:color w:val="000000"/>
        </w:rPr>
        <w:t>Since the only members of her family that were college educated were the women, it fosters the positions she takes in the school newspaper as a woman during this time period.</w:t>
      </w:r>
    </w:p>
    <w:p w14:paraId="3E8C8012" w14:textId="35CC26A5" w:rsidR="00194FA9" w:rsidRPr="00194FA9" w:rsidRDefault="00194FA9" w:rsidP="0037030E">
      <w:pPr>
        <w:spacing w:line="480" w:lineRule="auto"/>
        <w:rPr>
          <w:rFonts w:ascii="Times New Roman" w:eastAsia="Times New Roman" w:hAnsi="Times New Roman" w:cs="Times New Roman"/>
          <w:b/>
          <w:i/>
          <w:color w:val="000000"/>
        </w:rPr>
      </w:pPr>
      <w:r w:rsidRPr="00194FA9">
        <w:rPr>
          <w:rFonts w:ascii="Times New Roman" w:eastAsia="Times New Roman" w:hAnsi="Times New Roman" w:cs="Times New Roman"/>
          <w:b/>
          <w:i/>
          <w:color w:val="000000"/>
        </w:rPr>
        <w:t>America During the 1960’s</w:t>
      </w:r>
    </w:p>
    <w:p w14:paraId="29088B8C" w14:textId="3204E236" w:rsidR="00473C26" w:rsidRDefault="00D35FB8" w:rsidP="0037030E">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t>The 1960s were a pivotal time in America, with the Civil Rights Movement at its’ peak, the Sexual Revolution</w:t>
      </w:r>
      <w:r w:rsidR="009F0A6D">
        <w:rPr>
          <w:rStyle w:val="FootnoteReference"/>
          <w:rFonts w:ascii="Times New Roman" w:eastAsia="Times New Roman" w:hAnsi="Times New Roman" w:cs="Times New Roman"/>
          <w:color w:val="000000" w:themeColor="text1"/>
        </w:rPr>
        <w:footnoteReference w:id="4"/>
      </w:r>
      <w:r>
        <w:rPr>
          <w:rFonts w:ascii="Times New Roman" w:eastAsia="Times New Roman" w:hAnsi="Times New Roman" w:cs="Times New Roman"/>
          <w:color w:val="000000" w:themeColor="text1"/>
        </w:rPr>
        <w:t xml:space="preserve"> and Women’s Liberation Movement in full swing, and the Vietnam War getting more attention across the nation due to the escalation of United States troops involvement, which sparked student activism across the nation’s college campuses. </w:t>
      </w:r>
      <w:r w:rsidRPr="00D35FB8">
        <w:rPr>
          <w:rFonts w:ascii="Times New Roman" w:eastAsia="Times New Roman" w:hAnsi="Times New Roman" w:cs="Times New Roman"/>
          <w:color w:val="000000" w:themeColor="text1"/>
        </w:rPr>
        <w:t>On July 2, 1964, Congress passed the Civil Rights Act, which banned discrimination based on race in the work and public places.</w:t>
      </w:r>
      <w:r>
        <w:rPr>
          <w:rFonts w:ascii="Times New Roman" w:eastAsia="Times New Roman" w:hAnsi="Times New Roman" w:cs="Times New Roman"/>
          <w:color w:val="000000" w:themeColor="text1"/>
        </w:rPr>
        <w:t xml:space="preserve"> On June 7, 1965, the supreme court ruled it constitutional and legal for all married women to have access to birth control in the </w:t>
      </w:r>
      <w:r w:rsidRPr="00D35FB8">
        <w:rPr>
          <w:rFonts w:ascii="Times New Roman" w:eastAsia="Times New Roman" w:hAnsi="Times New Roman" w:cs="Times New Roman"/>
          <w:i/>
          <w:color w:val="000000" w:themeColor="text1"/>
        </w:rPr>
        <w:t>Griswold vs. Connecticut</w:t>
      </w:r>
      <w:r>
        <w:rPr>
          <w:rFonts w:ascii="Times New Roman" w:eastAsia="Times New Roman" w:hAnsi="Times New Roman" w:cs="Times New Roman"/>
          <w:color w:val="000000" w:themeColor="text1"/>
        </w:rPr>
        <w:t xml:space="preserve"> case.</w:t>
      </w:r>
      <w:r>
        <w:rPr>
          <w:rStyle w:val="FootnoteReference"/>
          <w:rFonts w:ascii="Times New Roman" w:eastAsia="Times New Roman" w:hAnsi="Times New Roman" w:cs="Times New Roman"/>
          <w:color w:val="000000" w:themeColor="text1"/>
        </w:rPr>
        <w:footnoteReference w:id="5"/>
      </w:r>
      <w:r>
        <w:rPr>
          <w:rFonts w:ascii="Times New Roman" w:eastAsia="Times New Roman" w:hAnsi="Times New Roman" w:cs="Times New Roman"/>
          <w:color w:val="000000" w:themeColor="text1"/>
        </w:rPr>
        <w:t xml:space="preserve"> In 1965, President Lyndon Johnson escalated United States troops involvement in the Vietnam War in </w:t>
      </w:r>
      <w:r>
        <w:rPr>
          <w:rFonts w:ascii="Times New Roman" w:eastAsia="Times New Roman" w:hAnsi="Times New Roman" w:cs="Times New Roman"/>
          <w:color w:val="000000" w:themeColor="text1"/>
        </w:rPr>
        <w:lastRenderedPageBreak/>
        <w:t>fear of appearing weak.</w:t>
      </w:r>
      <w:r>
        <w:rPr>
          <w:rStyle w:val="FootnoteReference"/>
          <w:rFonts w:ascii="Times New Roman" w:eastAsia="Times New Roman" w:hAnsi="Times New Roman" w:cs="Times New Roman"/>
          <w:color w:val="000000" w:themeColor="text1"/>
        </w:rPr>
        <w:footnoteReference w:id="6"/>
      </w:r>
      <w:r w:rsidR="00DF6885">
        <w:rPr>
          <w:rFonts w:ascii="Times New Roman" w:eastAsia="Times New Roman" w:hAnsi="Times New Roman" w:cs="Times New Roman"/>
          <w:color w:val="000000" w:themeColor="text1"/>
        </w:rPr>
        <w:t xml:space="preserve"> The national issues during the 1960s were of importance especially to the college students who were being educated on how best to navigate the world once outside of the safety net of college.</w:t>
      </w:r>
    </w:p>
    <w:p w14:paraId="5A0E6193" w14:textId="6FEC9DDC" w:rsidR="009F0A6D" w:rsidRPr="002E72E4" w:rsidRDefault="009F0A6D" w:rsidP="0037030E">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t>In 1963, President John F. Kennedy created the Presidential Commission on the Status of Women in order to advise the president on the issues of women.</w:t>
      </w:r>
      <w:r>
        <w:rPr>
          <w:rStyle w:val="FootnoteReference"/>
          <w:rFonts w:ascii="Times New Roman" w:eastAsia="Times New Roman" w:hAnsi="Times New Roman" w:cs="Times New Roman"/>
          <w:color w:val="000000" w:themeColor="text1"/>
        </w:rPr>
        <w:footnoteReference w:id="7"/>
      </w:r>
      <w:r>
        <w:rPr>
          <w:rFonts w:ascii="Times New Roman" w:eastAsia="Times New Roman" w:hAnsi="Times New Roman" w:cs="Times New Roman"/>
          <w:color w:val="000000" w:themeColor="text1"/>
        </w:rPr>
        <w:t xml:space="preserve"> This is an important mark on American history because it showed, for the very first time, the president’s actual interest in women’s issues across the nation.</w:t>
      </w:r>
      <w:r w:rsidR="002E72E4">
        <w:rPr>
          <w:rFonts w:ascii="Times New Roman" w:eastAsia="Times New Roman" w:hAnsi="Times New Roman" w:cs="Times New Roman"/>
          <w:color w:val="000000" w:themeColor="text1"/>
        </w:rPr>
        <w:t xml:space="preserve"> </w:t>
      </w:r>
      <w:r w:rsidR="00D40103">
        <w:rPr>
          <w:rFonts w:ascii="Times New Roman" w:eastAsia="Times New Roman" w:hAnsi="Times New Roman" w:cs="Times New Roman"/>
          <w:color w:val="000000" w:themeColor="text1"/>
        </w:rPr>
        <w:t xml:space="preserve">The National Organization for Women was founded in </w:t>
      </w:r>
      <w:r w:rsidR="002E72E4">
        <w:rPr>
          <w:rFonts w:ascii="Times New Roman" w:eastAsia="Times New Roman" w:hAnsi="Times New Roman" w:cs="Times New Roman"/>
          <w:color w:val="000000" w:themeColor="text1"/>
        </w:rPr>
        <w:t xml:space="preserve">1966. The underground newspapers and magazines were obsessive over the topic of sex, and in the winter of 1970, women took over the </w:t>
      </w:r>
      <w:r w:rsidR="002E72E4">
        <w:rPr>
          <w:rFonts w:ascii="Times New Roman" w:eastAsia="Times New Roman" w:hAnsi="Times New Roman" w:cs="Times New Roman"/>
          <w:i/>
          <w:color w:val="000000" w:themeColor="text1"/>
        </w:rPr>
        <w:t>Rat</w:t>
      </w:r>
      <w:r w:rsidR="002E72E4">
        <w:rPr>
          <w:rFonts w:ascii="Times New Roman" w:eastAsia="Times New Roman" w:hAnsi="Times New Roman" w:cs="Times New Roman"/>
          <w:color w:val="000000" w:themeColor="text1"/>
        </w:rPr>
        <w:t xml:space="preserve"> paper. They recruited feminists to write on women’s issues.</w:t>
      </w:r>
      <w:r w:rsidR="002E72E4" w:rsidRPr="002E72E4">
        <w:rPr>
          <w:rFonts w:ascii="Times New Roman" w:eastAsia="Times New Roman" w:hAnsi="Times New Roman" w:cs="Times New Roman"/>
          <w:color w:val="000000" w:themeColor="text1"/>
        </w:rPr>
        <w:t xml:space="preserve"> </w:t>
      </w:r>
      <w:r w:rsidR="002E72E4">
        <w:rPr>
          <w:rFonts w:ascii="Times New Roman" w:eastAsia="Times New Roman" w:hAnsi="Times New Roman" w:cs="Times New Roman"/>
          <w:color w:val="000000" w:themeColor="text1"/>
        </w:rPr>
        <w:t>The continuous uprising of feminism, women’s consciousness, and women’s voices being heard impacted college students nationwide.</w:t>
      </w:r>
    </w:p>
    <w:p w14:paraId="56D6570C" w14:textId="22DD90CB" w:rsidR="00194FA9" w:rsidRDefault="00194FA9" w:rsidP="0037030E">
      <w:pPr>
        <w:spacing w:line="480" w:lineRule="auto"/>
        <w:rPr>
          <w:rFonts w:ascii="Times New Roman" w:eastAsia="Times New Roman" w:hAnsi="Times New Roman" w:cs="Times New Roman"/>
          <w:b/>
          <w:i/>
          <w:color w:val="000000"/>
        </w:rPr>
      </w:pPr>
      <w:r>
        <w:rPr>
          <w:rFonts w:ascii="Times New Roman" w:eastAsia="Times New Roman" w:hAnsi="Times New Roman" w:cs="Times New Roman"/>
          <w:b/>
          <w:i/>
          <w:color w:val="000000"/>
        </w:rPr>
        <w:t>The Tufts Weekly: What Did Judith Write About?</w:t>
      </w:r>
    </w:p>
    <w:p w14:paraId="26B8A9A7" w14:textId="7665712C" w:rsidR="005408A0" w:rsidRPr="005408A0" w:rsidRDefault="005408A0" w:rsidP="0037030E">
      <w:pPr>
        <w:spacing w:line="480" w:lineRule="auto"/>
        <w:rPr>
          <w:rFonts w:ascii="Times New Roman" w:eastAsia="Times New Roman" w:hAnsi="Times New Roman" w:cs="Times New Roman"/>
          <w:i/>
          <w:color w:val="000000"/>
        </w:rPr>
      </w:pPr>
      <w:r>
        <w:rPr>
          <w:rFonts w:ascii="Times New Roman" w:eastAsia="Times New Roman" w:hAnsi="Times New Roman" w:cs="Times New Roman"/>
          <w:i/>
          <w:color w:val="000000"/>
        </w:rPr>
        <w:t>Judith and National Issues</w:t>
      </w:r>
    </w:p>
    <w:p w14:paraId="79EB64C2" w14:textId="70CBBC50" w:rsidR="00E82AC0" w:rsidRDefault="00A10499" w:rsidP="0037030E">
      <w:pPr>
        <w:spacing w:line="480" w:lineRule="auto"/>
        <w:ind w:firstLine="720"/>
        <w:rPr>
          <w:rFonts w:ascii="Times New Roman" w:eastAsia="Times New Roman" w:hAnsi="Times New Roman" w:cs="Times New Roman"/>
        </w:rPr>
      </w:pPr>
      <w:r w:rsidRPr="00A10499">
        <w:rPr>
          <w:rFonts w:ascii="Times New Roman" w:eastAsia="Times New Roman" w:hAnsi="Times New Roman" w:cs="Times New Roman"/>
          <w:color w:val="000000"/>
        </w:rPr>
        <w:t>On the one hand, she oversees topics and issues of interest to all students, from campus news to national issues.</w:t>
      </w:r>
      <w:r w:rsidR="00E82AC0">
        <w:rPr>
          <w:rFonts w:ascii="Times New Roman" w:eastAsia="Times New Roman" w:hAnsi="Times New Roman" w:cs="Times New Roman"/>
        </w:rPr>
        <w:t xml:space="preserve"> Most of her campus commentaries focus on issues that students at Tufts are directly affected by, from the United States involvement in the Congo to Tufts’ student catalog language and rules. This is based on what the United States as a whole was going through during this time: The Civil Rights movement, the Vietnam War, and what it means to be a student during the 1960s.</w:t>
      </w:r>
      <w:r w:rsidR="00622972">
        <w:rPr>
          <w:rFonts w:ascii="Times New Roman" w:eastAsia="Times New Roman" w:hAnsi="Times New Roman" w:cs="Times New Roman"/>
        </w:rPr>
        <w:t xml:space="preserve"> </w:t>
      </w:r>
      <w:r w:rsidR="00E82AC0">
        <w:rPr>
          <w:rFonts w:ascii="Times New Roman" w:eastAsia="Times New Roman" w:hAnsi="Times New Roman" w:cs="Times New Roman"/>
        </w:rPr>
        <w:t xml:space="preserve">Judith’s voice is prominent during her Junior spring of 1967 as she </w:t>
      </w:r>
      <w:r w:rsidR="00622972">
        <w:rPr>
          <w:rFonts w:ascii="Times New Roman" w:eastAsia="Times New Roman" w:hAnsi="Times New Roman" w:cs="Times New Roman"/>
        </w:rPr>
        <w:t xml:space="preserve">writes campus commentaries questioning and pushing Tufts University to rethink their language </w:t>
      </w:r>
      <w:r w:rsidR="00622972">
        <w:rPr>
          <w:rFonts w:ascii="Times New Roman" w:eastAsia="Times New Roman" w:hAnsi="Times New Roman" w:cs="Times New Roman"/>
        </w:rPr>
        <w:lastRenderedPageBreak/>
        <w:t xml:space="preserve">in their student catalog. However, her freshman and senior years are also worth noting because it shows the progression and development of her voice for the </w:t>
      </w:r>
      <w:r w:rsidR="00622972">
        <w:rPr>
          <w:rFonts w:ascii="Times New Roman" w:eastAsia="Times New Roman" w:hAnsi="Times New Roman" w:cs="Times New Roman"/>
          <w:i/>
        </w:rPr>
        <w:t>Tufts Weekly</w:t>
      </w:r>
      <w:r w:rsidR="00622972">
        <w:rPr>
          <w:rFonts w:ascii="Times New Roman" w:eastAsia="Times New Roman" w:hAnsi="Times New Roman" w:cs="Times New Roman"/>
        </w:rPr>
        <w:t>.</w:t>
      </w:r>
    </w:p>
    <w:p w14:paraId="53043FAC" w14:textId="64108AC3" w:rsidR="00622972" w:rsidRDefault="00622972" w:rsidP="0037030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Beginning her freshman fall of 1964, Judith’s very first campus commentary, “Congo Rescue Mission Defended” was written directly to the student body about a national issue.</w:t>
      </w:r>
      <w:r>
        <w:rPr>
          <w:rStyle w:val="FootnoteReference"/>
          <w:rFonts w:ascii="Times New Roman" w:eastAsia="Times New Roman" w:hAnsi="Times New Roman" w:cs="Times New Roman"/>
        </w:rPr>
        <w:footnoteReference w:id="8"/>
      </w:r>
      <w:r>
        <w:rPr>
          <w:rFonts w:ascii="Times New Roman" w:eastAsia="Times New Roman" w:hAnsi="Times New Roman" w:cs="Times New Roman"/>
        </w:rPr>
        <w:t xml:space="preserve"> She starts off her commentaries with a strong voice, even in her freshman year. For example, she writes, “</w:t>
      </w:r>
      <w:r w:rsidR="009060E1">
        <w:rPr>
          <w:rFonts w:ascii="Times New Roman" w:eastAsia="Times New Roman" w:hAnsi="Times New Roman" w:cs="Times New Roman"/>
        </w:rPr>
        <w:t>If in the name of freedom its people terrorize and threaten innocent foreign citizens, the United States is bound to help in the rescue of these citizens,</w:t>
      </w:r>
      <w:r>
        <w:rPr>
          <w:rFonts w:ascii="Times New Roman" w:eastAsia="Times New Roman" w:hAnsi="Times New Roman" w:cs="Times New Roman"/>
        </w:rPr>
        <w:t>”</w:t>
      </w:r>
      <w:r>
        <w:rPr>
          <w:rStyle w:val="FootnoteReference"/>
          <w:rFonts w:ascii="Times New Roman" w:eastAsia="Times New Roman" w:hAnsi="Times New Roman" w:cs="Times New Roman"/>
        </w:rPr>
        <w:footnoteReference w:id="9"/>
      </w:r>
      <w:r>
        <w:rPr>
          <w:rFonts w:ascii="Times New Roman" w:eastAsia="Times New Roman" w:hAnsi="Times New Roman" w:cs="Times New Roman"/>
        </w:rPr>
        <w:t xml:space="preserve"> as she speaks about the United States sending arms to the Congo. Her voice is loud and clear, and she does not hold back from allowing her background to also shine through her writing. </w:t>
      </w:r>
      <w:r w:rsidR="009060E1">
        <w:rPr>
          <w:rFonts w:ascii="Times New Roman" w:eastAsia="Times New Roman" w:hAnsi="Times New Roman" w:cs="Times New Roman"/>
        </w:rPr>
        <w:t>Judith admits being a conservative in her oral history report done in early 2018, and it shows as she is defending the United States’ actions.</w:t>
      </w:r>
      <w:r w:rsidR="009060E1">
        <w:rPr>
          <w:rStyle w:val="FootnoteReference"/>
          <w:rFonts w:ascii="Times New Roman" w:eastAsia="Times New Roman" w:hAnsi="Times New Roman" w:cs="Times New Roman"/>
        </w:rPr>
        <w:footnoteReference w:id="10"/>
      </w:r>
      <w:r w:rsidR="009060E1">
        <w:rPr>
          <w:rFonts w:ascii="Times New Roman" w:eastAsia="Times New Roman" w:hAnsi="Times New Roman" w:cs="Times New Roman"/>
        </w:rPr>
        <w:t xml:space="preserve"> Not only does this campus commentary show what is going on nationally during this time, but it is also the beginning of Judith Mears making her mark on the </w:t>
      </w:r>
      <w:r w:rsidR="009060E1">
        <w:rPr>
          <w:rFonts w:ascii="Times New Roman" w:eastAsia="Times New Roman" w:hAnsi="Times New Roman" w:cs="Times New Roman"/>
          <w:i/>
        </w:rPr>
        <w:t>Tufts Weekly</w:t>
      </w:r>
      <w:r w:rsidR="009060E1">
        <w:rPr>
          <w:rFonts w:ascii="Times New Roman" w:eastAsia="Times New Roman" w:hAnsi="Times New Roman" w:cs="Times New Roman"/>
        </w:rPr>
        <w:t xml:space="preserve"> through her unapologetic voice in the campus commentaries.</w:t>
      </w:r>
    </w:p>
    <w:p w14:paraId="69A84DA1" w14:textId="0F87FF4F" w:rsidR="009060E1" w:rsidRDefault="009060E1" w:rsidP="0037030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Fast forwarding to Judith’s junior spring of 1967, she begins to question and push Tufts’ administration to also understand their role for students at Tufts, specifically, while also bringing in the national issues that cannot be differentiated from the university. </w:t>
      </w:r>
      <w:r w:rsidR="007E1C0F">
        <w:rPr>
          <w:rFonts w:ascii="Times New Roman" w:eastAsia="Times New Roman" w:hAnsi="Times New Roman" w:cs="Times New Roman"/>
        </w:rPr>
        <w:t>Her campus commentary titled, “Good Moral Character” focuses on the clause in the Tufts University official student catalog that states that the university only graduates those with “good moral character.”</w:t>
      </w:r>
      <w:r w:rsidR="007E1C0F">
        <w:rPr>
          <w:rStyle w:val="FootnoteReference"/>
          <w:rFonts w:ascii="Times New Roman" w:eastAsia="Times New Roman" w:hAnsi="Times New Roman" w:cs="Times New Roman"/>
        </w:rPr>
        <w:footnoteReference w:id="11"/>
      </w:r>
      <w:r w:rsidR="00A8381A">
        <w:rPr>
          <w:rFonts w:ascii="Times New Roman" w:eastAsia="Times New Roman" w:hAnsi="Times New Roman" w:cs="Times New Roman"/>
        </w:rPr>
        <w:t xml:space="preserve"> </w:t>
      </w:r>
      <w:r w:rsidR="00371EC8">
        <w:rPr>
          <w:rFonts w:ascii="Times New Roman" w:eastAsia="Times New Roman" w:hAnsi="Times New Roman" w:cs="Times New Roman"/>
        </w:rPr>
        <w:t xml:space="preserve">Less than a month later, she writes another campus commentary titled “An Implicit Hostility” that also brings up to question Tufts’ language in their official student catalog about students </w:t>
      </w:r>
      <w:r w:rsidR="00371EC8">
        <w:rPr>
          <w:rFonts w:ascii="Times New Roman" w:eastAsia="Times New Roman" w:hAnsi="Times New Roman" w:cs="Times New Roman"/>
        </w:rPr>
        <w:lastRenderedPageBreak/>
        <w:t>participating in demonstrations being “liable to disciplinary action.”</w:t>
      </w:r>
      <w:r w:rsidR="00371EC8">
        <w:rPr>
          <w:rStyle w:val="FootnoteReference"/>
          <w:rFonts w:ascii="Times New Roman" w:eastAsia="Times New Roman" w:hAnsi="Times New Roman" w:cs="Times New Roman"/>
        </w:rPr>
        <w:footnoteReference w:id="12"/>
      </w:r>
      <w:r w:rsidR="00371EC8">
        <w:rPr>
          <w:rFonts w:ascii="Times New Roman" w:eastAsia="Times New Roman" w:hAnsi="Times New Roman" w:cs="Times New Roman"/>
        </w:rPr>
        <w:t xml:space="preserve"> Both of these articles focus on pushing Tufts’ administration to reevaluate their use of language in the student catalog that is not necessarily fair for students to have to live in constant fear of not being able to graduate or having disciplinary action taken against them for participating in what the rest of the country was already doing.</w:t>
      </w:r>
    </w:p>
    <w:p w14:paraId="6F5A3AA9" w14:textId="31FF7275" w:rsidR="00371EC8" w:rsidRPr="00A347CD" w:rsidRDefault="00371EC8" w:rsidP="0037030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In her first commentary, she brings up the right for the university to decide on a person’s moral character. This ties into women’s consciousness becoming more prominent during this time because, as a woman, Judith is taking a stand and pushing the university to rethink their role as the institution educating their students. She brings into the argument an incident that had happened merely a week before this commentary was written about two students being convicted of possession of marijuana and how the university still is allowing them to stay enrolled and graduate even though they are now legally regarded as felons.</w:t>
      </w:r>
      <w:r>
        <w:rPr>
          <w:rStyle w:val="FootnoteReference"/>
          <w:rFonts w:ascii="Times New Roman" w:eastAsia="Times New Roman" w:hAnsi="Times New Roman" w:cs="Times New Roman"/>
        </w:rPr>
        <w:footnoteReference w:id="13"/>
      </w:r>
      <w:r>
        <w:rPr>
          <w:rFonts w:ascii="Times New Roman" w:eastAsia="Times New Roman" w:hAnsi="Times New Roman" w:cs="Times New Roman"/>
        </w:rPr>
        <w:t xml:space="preserve"> Her strong argument is backed up by evidence that the university continues this “unfulfilled threat,”</w:t>
      </w:r>
      <w:r w:rsidR="00A347CD">
        <w:rPr>
          <w:rStyle w:val="FootnoteReference"/>
          <w:rFonts w:ascii="Times New Roman" w:eastAsia="Times New Roman" w:hAnsi="Times New Roman" w:cs="Times New Roman"/>
        </w:rPr>
        <w:footnoteReference w:id="14"/>
      </w:r>
      <w:r>
        <w:rPr>
          <w:rFonts w:ascii="Times New Roman" w:eastAsia="Times New Roman" w:hAnsi="Times New Roman" w:cs="Times New Roman"/>
        </w:rPr>
        <w:t xml:space="preserve"> and a woman questioning her very own institution is a perfect example of her confidence in stating her opinions, </w:t>
      </w:r>
      <w:r w:rsidR="00A347CD">
        <w:rPr>
          <w:rFonts w:ascii="Times New Roman" w:eastAsia="Times New Roman" w:hAnsi="Times New Roman" w:cs="Times New Roman"/>
        </w:rPr>
        <w:t xml:space="preserve">and </w:t>
      </w:r>
      <w:r>
        <w:rPr>
          <w:rFonts w:ascii="Times New Roman" w:eastAsia="Times New Roman" w:hAnsi="Times New Roman" w:cs="Times New Roman"/>
        </w:rPr>
        <w:t xml:space="preserve">her rising consciousness </w:t>
      </w:r>
      <w:r w:rsidR="00A347CD">
        <w:rPr>
          <w:rFonts w:ascii="Times New Roman" w:eastAsia="Times New Roman" w:hAnsi="Times New Roman" w:cs="Times New Roman"/>
        </w:rPr>
        <w:t>not specifically as a woman, but as a general student at Tufts University. This issue is important to her as she is beginning to think about graduation coming up and if she has met all of the criteria in order to graduate. She makes the statement that the university “has no right to declare itself qualified to establish what good moral character is, or to require a set of beliefs as a prerequisite for graduation.”</w:t>
      </w:r>
      <w:r w:rsidR="00A347CD">
        <w:rPr>
          <w:rStyle w:val="FootnoteReference"/>
          <w:rFonts w:ascii="Times New Roman" w:eastAsia="Times New Roman" w:hAnsi="Times New Roman" w:cs="Times New Roman"/>
        </w:rPr>
        <w:footnoteReference w:id="15"/>
      </w:r>
      <w:r w:rsidR="00A347CD">
        <w:rPr>
          <w:rFonts w:ascii="Times New Roman" w:eastAsia="Times New Roman" w:hAnsi="Times New Roman" w:cs="Times New Roman"/>
        </w:rPr>
        <w:t xml:space="preserve"> This direct opinion to the university could cause for chaos from the administration; however, it does not. Nowhere after this does the university reply </w:t>
      </w:r>
      <w:r w:rsidR="00A347CD">
        <w:rPr>
          <w:rFonts w:ascii="Times New Roman" w:eastAsia="Times New Roman" w:hAnsi="Times New Roman" w:cs="Times New Roman"/>
        </w:rPr>
        <w:lastRenderedPageBreak/>
        <w:t xml:space="preserve">in the </w:t>
      </w:r>
      <w:r w:rsidR="00A347CD">
        <w:rPr>
          <w:rFonts w:ascii="Times New Roman" w:eastAsia="Times New Roman" w:hAnsi="Times New Roman" w:cs="Times New Roman"/>
          <w:i/>
        </w:rPr>
        <w:t>Tufts Weekly</w:t>
      </w:r>
      <w:r w:rsidR="00A347CD">
        <w:rPr>
          <w:rFonts w:ascii="Times New Roman" w:eastAsia="Times New Roman" w:hAnsi="Times New Roman" w:cs="Times New Roman"/>
        </w:rPr>
        <w:t>, but the clause on good moral character is no longer a part of the Tufts’ official student catalog to this day.</w:t>
      </w:r>
    </w:p>
    <w:p w14:paraId="098A535D" w14:textId="0455A053" w:rsidR="00A347CD" w:rsidRDefault="00A347CD" w:rsidP="0037030E">
      <w:pPr>
        <w:spacing w:line="480"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n her second commentary, </w:t>
      </w:r>
      <w:r w:rsidR="00466E64">
        <w:rPr>
          <w:rFonts w:ascii="Times New Roman" w:eastAsia="Times New Roman" w:hAnsi="Times New Roman" w:cs="Times New Roman"/>
        </w:rPr>
        <w:t>Judith challenges Tufts on its’ discipline clause that states “’The mere presence of a student at a disturbance or unauthorized demonstration makes him liable to disciplinary action.’”</w:t>
      </w:r>
      <w:r w:rsidR="00466E64">
        <w:rPr>
          <w:rStyle w:val="FootnoteReference"/>
          <w:rFonts w:ascii="Times New Roman" w:eastAsia="Times New Roman" w:hAnsi="Times New Roman" w:cs="Times New Roman"/>
        </w:rPr>
        <w:footnoteReference w:id="16"/>
      </w:r>
      <w:r w:rsidR="00466E64">
        <w:rPr>
          <w:rFonts w:ascii="Times New Roman" w:eastAsia="Times New Roman" w:hAnsi="Times New Roman" w:cs="Times New Roman"/>
        </w:rPr>
        <w:t xml:space="preserve"> As a history major, she points out the changes happening during this time, and how the university should also keep up with the changes going on across the nation. She refers directly to the Civil Rights Movement as well as the Vietnam War as examples of the changes happening on campuses to students across the country. Students are now speaking up and speaking out about issues that they believe in, and Judith advocates for their rights to continue to do so. The university should be standing on the side of their students who are taking action and exercising their rights as students to voice their opinions for the things that are most important to them, and if not, then they should not hinder them from doing so. This makes sense because all students are participating, in some shape or form, in demonstrations – whether by actively protesting, just photographing and observing, or “absorb[</w:t>
      </w:r>
      <w:proofErr w:type="spellStart"/>
      <w:r w:rsidR="00466E64">
        <w:rPr>
          <w:rFonts w:ascii="Times New Roman" w:eastAsia="Times New Roman" w:hAnsi="Times New Roman" w:cs="Times New Roman"/>
        </w:rPr>
        <w:t>ing</w:t>
      </w:r>
      <w:proofErr w:type="spellEnd"/>
      <w:r w:rsidR="00466E64">
        <w:rPr>
          <w:rFonts w:ascii="Times New Roman" w:eastAsia="Times New Roman" w:hAnsi="Times New Roman" w:cs="Times New Roman"/>
        </w:rPr>
        <w:t>] history being made.”</w:t>
      </w:r>
      <w:r w:rsidR="00466E64">
        <w:rPr>
          <w:rStyle w:val="FootnoteReference"/>
          <w:rFonts w:ascii="Times New Roman" w:eastAsia="Times New Roman" w:hAnsi="Times New Roman" w:cs="Times New Roman"/>
        </w:rPr>
        <w:footnoteReference w:id="17"/>
      </w:r>
    </w:p>
    <w:p w14:paraId="556EBD94" w14:textId="63F4310B" w:rsidR="00622972" w:rsidRDefault="00A347CD" w:rsidP="0037030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Judith made an impact and challenged her university in these two commentaries without any remorse. This is simply who she was, and she believed that her duty as a student as well as a writer for the </w:t>
      </w:r>
      <w:r>
        <w:rPr>
          <w:rFonts w:ascii="Times New Roman" w:eastAsia="Times New Roman" w:hAnsi="Times New Roman" w:cs="Times New Roman"/>
          <w:i/>
        </w:rPr>
        <w:t>Tufts Weekly</w:t>
      </w:r>
      <w:r>
        <w:rPr>
          <w:rFonts w:ascii="Times New Roman" w:eastAsia="Times New Roman" w:hAnsi="Times New Roman" w:cs="Times New Roman"/>
        </w:rPr>
        <w:t xml:space="preserve"> was to address concerns directly related to all students. Sometimes that meant writing directly to the administration on issues as Judith decided to do with her position as a writer for the campus newspaper.</w:t>
      </w:r>
    </w:p>
    <w:p w14:paraId="2A0A693C" w14:textId="76B3AFB1" w:rsidR="00466E64" w:rsidRDefault="000B5F15" w:rsidP="0037030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By Judith’s last semester in spring of 1968, she writes her final article for the </w:t>
      </w:r>
      <w:r>
        <w:rPr>
          <w:rFonts w:ascii="Times New Roman" w:eastAsia="Times New Roman" w:hAnsi="Times New Roman" w:cs="Times New Roman"/>
          <w:i/>
        </w:rPr>
        <w:t>Tufts Weekly</w:t>
      </w:r>
      <w:r>
        <w:rPr>
          <w:rFonts w:ascii="Times New Roman" w:eastAsia="Times New Roman" w:hAnsi="Times New Roman" w:cs="Times New Roman"/>
        </w:rPr>
        <w:t>, another campus commentary titled, “This is Leadership?”</w:t>
      </w:r>
      <w:r>
        <w:rPr>
          <w:rStyle w:val="FootnoteReference"/>
          <w:rFonts w:ascii="Times New Roman" w:eastAsia="Times New Roman" w:hAnsi="Times New Roman" w:cs="Times New Roman"/>
        </w:rPr>
        <w:footnoteReference w:id="18"/>
      </w:r>
      <w:r w:rsidR="00C3375A">
        <w:rPr>
          <w:rFonts w:ascii="Times New Roman" w:eastAsia="Times New Roman" w:hAnsi="Times New Roman" w:cs="Times New Roman"/>
        </w:rPr>
        <w:t xml:space="preserve"> This article is an example of </w:t>
      </w:r>
      <w:r w:rsidR="00C3375A">
        <w:rPr>
          <w:rFonts w:ascii="Times New Roman" w:eastAsia="Times New Roman" w:hAnsi="Times New Roman" w:cs="Times New Roman"/>
        </w:rPr>
        <w:lastRenderedPageBreak/>
        <w:t>just how important students’ voices are in national-related issues. Judith focuses on the campus military recruitment as this was a huge issue as the Vietnam War was still at its height. In this article, Judith is focusing on the Tufts University Student Council’s (TUSC) position as being the voice of the students for the students, and their lack of concern with what “was important to the student body, after more than a semester of doing almost nothing.”</w:t>
      </w:r>
      <w:r w:rsidR="00C3375A">
        <w:rPr>
          <w:rStyle w:val="FootnoteReference"/>
          <w:rFonts w:ascii="Times New Roman" w:eastAsia="Times New Roman" w:hAnsi="Times New Roman" w:cs="Times New Roman"/>
        </w:rPr>
        <w:footnoteReference w:id="19"/>
      </w:r>
      <w:r w:rsidR="00234068">
        <w:rPr>
          <w:rFonts w:ascii="Times New Roman" w:eastAsia="Times New Roman" w:hAnsi="Times New Roman" w:cs="Times New Roman"/>
        </w:rPr>
        <w:t xml:space="preserve"> She questions their leadership and pushes the TUSC to believe in the students and involve itself in student issues. </w:t>
      </w:r>
    </w:p>
    <w:p w14:paraId="666818E7" w14:textId="20A8FC14" w:rsidR="00234068" w:rsidRPr="000B5F15" w:rsidRDefault="00234068" w:rsidP="0037030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Judith also describes the student campus life by explaining how TUSC relates students to administration by stating, “students </w:t>
      </w:r>
      <w:r w:rsidRPr="009B01AE">
        <w:rPr>
          <w:rFonts w:ascii="Times New Roman" w:hAnsi="Times New Roman" w:cs="Times New Roman"/>
        </w:rPr>
        <w:t>are fun-loving souls who can make their peers feel at ease, and professors are intellectuals who can make students think.”</w:t>
      </w:r>
      <w:r>
        <w:rPr>
          <w:rStyle w:val="FootnoteReference"/>
          <w:rFonts w:ascii="Times New Roman" w:hAnsi="Times New Roman" w:cs="Times New Roman"/>
        </w:rPr>
        <w:footnoteReference w:id="20"/>
      </w:r>
      <w:r>
        <w:rPr>
          <w:rFonts w:ascii="Times New Roman" w:hAnsi="Times New Roman" w:cs="Times New Roman"/>
        </w:rPr>
        <w:t xml:space="preserve"> During the 1960s, students across the United States were fighting to be taken more seriously, to have their voices heard through protests, demonstrations, and even riots. Student Councils are in place in order to be the mediators between administration and the students, to be the leaders that the student body needs to advocate for them with administration, but Judith argues that this is not what is happening. Of course, this becomes clearer as one thinks about the activism that has blossomed during this time and that will continue to blossom even after Judith walks across the graduation stage. As aforementioned, this is a time period that was fighting for freedom – Civil Rights freedom, Women’s freedom, war freedom, and the freedom to speak on all of these issues</w:t>
      </w:r>
      <w:r w:rsidR="0032246B">
        <w:rPr>
          <w:rFonts w:ascii="Times New Roman" w:hAnsi="Times New Roman" w:cs="Times New Roman"/>
        </w:rPr>
        <w:t>. Judith brings these issues to the university’s newspaper because it is what is important during the late 1960s. Judith is merely a specific case study on what student life was like on Tufts’ campus during a time of rapid change and activism.</w:t>
      </w:r>
    </w:p>
    <w:p w14:paraId="06955338" w14:textId="44BE5925" w:rsidR="005408A0" w:rsidRPr="005408A0" w:rsidRDefault="005408A0" w:rsidP="0037030E">
      <w:pPr>
        <w:spacing w:line="480" w:lineRule="auto"/>
        <w:rPr>
          <w:rFonts w:ascii="Times New Roman" w:eastAsia="Times New Roman" w:hAnsi="Times New Roman" w:cs="Times New Roman"/>
          <w:i/>
          <w:color w:val="000000"/>
        </w:rPr>
      </w:pPr>
      <w:r w:rsidRPr="005408A0">
        <w:rPr>
          <w:rFonts w:ascii="Times New Roman" w:eastAsia="Times New Roman" w:hAnsi="Times New Roman" w:cs="Times New Roman"/>
          <w:i/>
          <w:color w:val="000000"/>
        </w:rPr>
        <w:t>Judith and Women</w:t>
      </w:r>
    </w:p>
    <w:p w14:paraId="6E4C80D8" w14:textId="363E132E" w:rsidR="00A10499" w:rsidRPr="00B0129E" w:rsidRDefault="00A10499" w:rsidP="0037030E">
      <w:pPr>
        <w:spacing w:line="480" w:lineRule="auto"/>
        <w:ind w:firstLine="720"/>
        <w:rPr>
          <w:rFonts w:ascii="Times New Roman" w:eastAsia="Times New Roman" w:hAnsi="Times New Roman" w:cs="Times New Roman"/>
        </w:rPr>
      </w:pPr>
      <w:r w:rsidRPr="00A10499">
        <w:rPr>
          <w:rFonts w:ascii="Times New Roman" w:eastAsia="Times New Roman" w:hAnsi="Times New Roman" w:cs="Times New Roman"/>
          <w:color w:val="000000"/>
        </w:rPr>
        <w:lastRenderedPageBreak/>
        <w:t>On the other hand, Judith introduces issues of special concern to women by writing articles that specifically focus on topics about women and for women</w:t>
      </w:r>
      <w:r w:rsidR="00CF2285">
        <w:rPr>
          <w:rFonts w:ascii="Times New Roman" w:eastAsia="Times New Roman" w:hAnsi="Times New Roman" w:cs="Times New Roman"/>
          <w:color w:val="000000"/>
        </w:rPr>
        <w:t>, while still bringing attention to national issues at hand.</w:t>
      </w:r>
      <w:r w:rsidR="00AE6FAC">
        <w:rPr>
          <w:rFonts w:ascii="Times New Roman" w:eastAsia="Times New Roman" w:hAnsi="Times New Roman" w:cs="Times New Roman"/>
          <w:color w:val="000000"/>
        </w:rPr>
        <w:t xml:space="preserve"> Some of the</w:t>
      </w:r>
      <w:r w:rsidR="00CF2285">
        <w:rPr>
          <w:rFonts w:ascii="Times New Roman" w:eastAsia="Times New Roman" w:hAnsi="Times New Roman" w:cs="Times New Roman"/>
          <w:color w:val="000000"/>
        </w:rPr>
        <w:t xml:space="preserve"> articles that Judith writes for the </w:t>
      </w:r>
      <w:r w:rsidR="00CF2285">
        <w:rPr>
          <w:rFonts w:ascii="Times New Roman" w:eastAsia="Times New Roman" w:hAnsi="Times New Roman" w:cs="Times New Roman"/>
          <w:i/>
          <w:color w:val="000000"/>
        </w:rPr>
        <w:t>Tufts Weekly</w:t>
      </w:r>
      <w:r w:rsidR="00CF2285">
        <w:rPr>
          <w:rFonts w:ascii="Times New Roman" w:eastAsia="Times New Roman" w:hAnsi="Times New Roman" w:cs="Times New Roman"/>
          <w:color w:val="000000"/>
        </w:rPr>
        <w:t xml:space="preserve"> </w:t>
      </w:r>
      <w:r w:rsidR="00B0129E">
        <w:rPr>
          <w:rFonts w:ascii="Times New Roman" w:eastAsia="Times New Roman" w:hAnsi="Times New Roman" w:cs="Times New Roman"/>
          <w:color w:val="000000"/>
        </w:rPr>
        <w:t xml:space="preserve">directly relates to what women were going through in America during the 1960s: The Sexual Revolution, with the Supreme Court ruling on </w:t>
      </w:r>
      <w:r w:rsidR="00B0129E" w:rsidRPr="00D35FB8">
        <w:rPr>
          <w:rFonts w:ascii="Times New Roman" w:eastAsia="Times New Roman" w:hAnsi="Times New Roman" w:cs="Times New Roman"/>
          <w:i/>
          <w:color w:val="000000"/>
        </w:rPr>
        <w:t>Griswold vs. Connecticut</w:t>
      </w:r>
      <w:r w:rsidR="00B0129E">
        <w:rPr>
          <w:rFonts w:ascii="Times New Roman" w:eastAsia="Times New Roman" w:hAnsi="Times New Roman" w:cs="Times New Roman"/>
          <w:color w:val="000000"/>
        </w:rPr>
        <w:t xml:space="preserve"> that married women had the right to birth control; and the Women’s Liberation Movement, with the National Organization for Women being founded in 1966 and their fight for gender equality.</w:t>
      </w:r>
    </w:p>
    <w:p w14:paraId="4A8DE529" w14:textId="26AD445D" w:rsidR="00A10499" w:rsidRPr="00A10499" w:rsidRDefault="00A10499" w:rsidP="0037030E">
      <w:pPr>
        <w:spacing w:line="480" w:lineRule="auto"/>
        <w:ind w:firstLine="720"/>
        <w:rPr>
          <w:rFonts w:ascii="Times New Roman" w:eastAsia="Times New Roman" w:hAnsi="Times New Roman" w:cs="Times New Roman"/>
        </w:rPr>
      </w:pPr>
      <w:r w:rsidRPr="00A10499">
        <w:rPr>
          <w:rFonts w:ascii="Times New Roman" w:eastAsia="Times New Roman" w:hAnsi="Times New Roman" w:cs="Times New Roman"/>
          <w:color w:val="000000"/>
        </w:rPr>
        <w:t>Her voice about women really shines during her Fall semester of her Sophomore year (Fall 1965)</w:t>
      </w:r>
      <w:r w:rsidR="003845BA">
        <w:rPr>
          <w:rStyle w:val="EndnoteReference"/>
          <w:rFonts w:ascii="Times New Roman" w:eastAsia="Times New Roman" w:hAnsi="Times New Roman" w:cs="Times New Roman"/>
          <w:color w:val="000000"/>
        </w:rPr>
        <w:endnoteReference w:id="2"/>
      </w:r>
      <w:r w:rsidRPr="00A10499">
        <w:rPr>
          <w:rFonts w:ascii="Times New Roman" w:eastAsia="Times New Roman" w:hAnsi="Times New Roman" w:cs="Times New Roman"/>
          <w:color w:val="000000"/>
        </w:rPr>
        <w:t xml:space="preserve"> when she writes a couple of campus commentaries specifically on Jackson women at Jackson College. Her first article titled “An Outmoded Tradition” specifically hinges on the hazing tradition at Jackson College.</w:t>
      </w:r>
      <w:r w:rsidR="00B0129E">
        <w:rPr>
          <w:rStyle w:val="FootnoteReference"/>
          <w:rFonts w:ascii="Times New Roman" w:eastAsia="Times New Roman" w:hAnsi="Times New Roman" w:cs="Times New Roman"/>
          <w:color w:val="000000"/>
        </w:rPr>
        <w:footnoteReference w:id="21"/>
      </w:r>
      <w:r w:rsidRPr="00A10499">
        <w:rPr>
          <w:rFonts w:ascii="Times New Roman" w:eastAsia="Times New Roman" w:hAnsi="Times New Roman" w:cs="Times New Roman"/>
          <w:color w:val="000000"/>
        </w:rPr>
        <w:t xml:space="preserve"> She comments that this hazing behavior is “puerile … insulting and demeaning”</w:t>
      </w:r>
      <w:r w:rsidR="00DE6776">
        <w:rPr>
          <w:rFonts w:ascii="Times New Roman" w:eastAsia="Times New Roman" w:hAnsi="Times New Roman" w:cs="Times New Roman"/>
          <w:color w:val="000000"/>
        </w:rPr>
        <w:t>.</w:t>
      </w:r>
      <w:r w:rsidR="00DE6776">
        <w:rPr>
          <w:rStyle w:val="FootnoteReference"/>
          <w:rFonts w:ascii="Times New Roman" w:eastAsia="Times New Roman" w:hAnsi="Times New Roman" w:cs="Times New Roman"/>
          <w:color w:val="000000"/>
        </w:rPr>
        <w:footnoteReference w:id="22"/>
      </w:r>
      <w:r w:rsidRPr="00A10499">
        <w:rPr>
          <w:rFonts w:ascii="Times New Roman" w:eastAsia="Times New Roman" w:hAnsi="Times New Roman" w:cs="Times New Roman"/>
          <w:color w:val="FF0000"/>
        </w:rPr>
        <w:t xml:space="preserve"> </w:t>
      </w:r>
      <w:r w:rsidRPr="00A10499">
        <w:rPr>
          <w:rFonts w:ascii="Times New Roman" w:eastAsia="Times New Roman" w:hAnsi="Times New Roman" w:cs="Times New Roman"/>
          <w:color w:val="000000"/>
        </w:rPr>
        <w:t>Hazing happens explicitly between the sophomore girls and the freshman girls, and as a sophomore Judith has already gone through the traditional hazing as a freshman and is now on the other side of having the opportunity to be the hazer. However, she does not condone this behavior and does not participate in the hazing festivities. Judith sees herself as too mature and serious about her education to bring herself down to the level of the “more socially active girls”</w:t>
      </w:r>
      <w:r w:rsidR="00DE6776">
        <w:rPr>
          <w:rFonts w:ascii="Times New Roman" w:eastAsia="Times New Roman" w:hAnsi="Times New Roman" w:cs="Times New Roman"/>
          <w:color w:val="000000"/>
        </w:rPr>
        <w:t>.</w:t>
      </w:r>
      <w:r w:rsidR="00DE6776">
        <w:rPr>
          <w:rStyle w:val="FootnoteReference"/>
          <w:rFonts w:ascii="Times New Roman" w:eastAsia="Times New Roman" w:hAnsi="Times New Roman" w:cs="Times New Roman"/>
          <w:color w:val="000000"/>
        </w:rPr>
        <w:footnoteReference w:id="23"/>
      </w:r>
      <w:r w:rsidRPr="00A10499">
        <w:rPr>
          <w:rFonts w:ascii="Times New Roman" w:eastAsia="Times New Roman" w:hAnsi="Times New Roman" w:cs="Times New Roman"/>
          <w:color w:val="FF0000"/>
        </w:rPr>
        <w:t xml:space="preserve"> </w:t>
      </w:r>
      <w:r w:rsidRPr="00A10499">
        <w:rPr>
          <w:rFonts w:ascii="Times New Roman" w:eastAsia="Times New Roman" w:hAnsi="Times New Roman" w:cs="Times New Roman"/>
          <w:color w:val="000000"/>
        </w:rPr>
        <w:t xml:space="preserve">Through this article, Judith shows her determination to be taken seriously as a woman and as a student. Through this article, she is also speaking to the sophomore Jackson girls by telling them just how others might view them - immature, demeaning, annoying, harassers, and childish. Judith opposes this hazing tradition because it </w:t>
      </w:r>
      <w:r w:rsidRPr="00A10499">
        <w:rPr>
          <w:rFonts w:ascii="Times New Roman" w:eastAsia="Times New Roman" w:hAnsi="Times New Roman" w:cs="Times New Roman"/>
          <w:color w:val="000000"/>
        </w:rPr>
        <w:lastRenderedPageBreak/>
        <w:t>does nothing to advance the women who are being hazed or who are doing the hazing. This shows her concern for women being able to be taken seriously and be seen as mature.</w:t>
      </w:r>
    </w:p>
    <w:p w14:paraId="1EFFA58E" w14:textId="4C4BAE4B" w:rsidR="00373B33" w:rsidRPr="00DE6776" w:rsidRDefault="00A10499" w:rsidP="0037030E">
      <w:pPr>
        <w:spacing w:line="480" w:lineRule="auto"/>
        <w:ind w:firstLine="720"/>
        <w:rPr>
          <w:rFonts w:ascii="Times New Roman" w:eastAsia="Times New Roman" w:hAnsi="Times New Roman" w:cs="Times New Roman"/>
          <w:color w:val="000000"/>
          <w:vertAlign w:val="superscript"/>
        </w:rPr>
      </w:pPr>
      <w:r w:rsidRPr="00A10499">
        <w:rPr>
          <w:rFonts w:ascii="Times New Roman" w:eastAsia="Times New Roman" w:hAnsi="Times New Roman" w:cs="Times New Roman"/>
          <w:color w:val="000000"/>
        </w:rPr>
        <w:t>Two weeks later, Judith writes another article titled “Leave Counseling to the Counselors” addressing the overworking issues that face Housemothers.</w:t>
      </w:r>
      <w:r w:rsidR="00DE6776">
        <w:rPr>
          <w:rStyle w:val="FootnoteReference"/>
          <w:rFonts w:ascii="Times New Roman" w:eastAsia="Times New Roman" w:hAnsi="Times New Roman" w:cs="Times New Roman"/>
          <w:color w:val="000000"/>
        </w:rPr>
        <w:footnoteReference w:id="24"/>
      </w:r>
      <w:r w:rsidR="00417D26">
        <w:rPr>
          <w:rFonts w:ascii="Times New Roman" w:eastAsia="Times New Roman" w:hAnsi="Times New Roman" w:cs="Times New Roman"/>
          <w:color w:val="000000"/>
        </w:rPr>
        <w:t xml:space="preserve"> This article goes along with the previous article about Jackson students’ maturit</w:t>
      </w:r>
      <w:r w:rsidR="00172E59">
        <w:rPr>
          <w:rFonts w:ascii="Times New Roman" w:eastAsia="Times New Roman" w:hAnsi="Times New Roman" w:cs="Times New Roman"/>
          <w:color w:val="000000"/>
        </w:rPr>
        <w:t>y.</w:t>
      </w:r>
      <w:r w:rsidR="00417D26">
        <w:rPr>
          <w:rFonts w:ascii="Times New Roman" w:eastAsia="Times New Roman" w:hAnsi="Times New Roman" w:cs="Times New Roman"/>
          <w:color w:val="000000"/>
        </w:rPr>
        <w:t xml:space="preserve"> </w:t>
      </w:r>
      <w:r w:rsidR="00172E59">
        <w:rPr>
          <w:rFonts w:ascii="Times New Roman" w:eastAsia="Times New Roman" w:hAnsi="Times New Roman" w:cs="Times New Roman"/>
          <w:color w:val="000000"/>
        </w:rPr>
        <w:t>She argues that Jackson students need counseling even if they are thought of as “most stable and mature than Tufts”, and Housemothers are not adequately trained, nor do they have similar experiences as Jackson girls have</w:t>
      </w:r>
      <w:r w:rsidR="00DE6776">
        <w:rPr>
          <w:rFonts w:ascii="Times New Roman" w:eastAsia="Times New Roman" w:hAnsi="Times New Roman" w:cs="Times New Roman"/>
          <w:color w:val="000000"/>
        </w:rPr>
        <w:t>.</w:t>
      </w:r>
      <w:r w:rsidR="00DE6776">
        <w:rPr>
          <w:rStyle w:val="FootnoteReference"/>
          <w:rFonts w:ascii="Times New Roman" w:eastAsia="Times New Roman" w:hAnsi="Times New Roman" w:cs="Times New Roman"/>
          <w:color w:val="000000"/>
        </w:rPr>
        <w:footnoteReference w:id="25"/>
      </w:r>
      <w:r w:rsidR="00172E59">
        <w:rPr>
          <w:rFonts w:ascii="Times New Roman" w:eastAsia="Times New Roman" w:hAnsi="Times New Roman" w:cs="Times New Roman"/>
          <w:color w:val="000000"/>
        </w:rPr>
        <w:t xml:space="preserve"> Since most Housemothers were in their 60s and 70s, they had not had the opportunity to attend college. In fact, only one Housemother had any kind of college degree. Judith points this out as an attempt to bring to light the wave of feminism that they are combatting at this time in history – the fight for women to puncture the workplaces that are predominately male and be admitted to higher education institutions. Judith explains this belief that all women go through similar experiences as “erroneous”</w:t>
      </w:r>
      <w:r w:rsidR="00DE6776">
        <w:rPr>
          <w:rFonts w:ascii="Times New Roman" w:eastAsia="Times New Roman" w:hAnsi="Times New Roman" w:cs="Times New Roman"/>
          <w:color w:val="000000"/>
        </w:rPr>
        <w:t>.</w:t>
      </w:r>
      <w:r w:rsidR="00DE6776">
        <w:rPr>
          <w:rStyle w:val="FootnoteReference"/>
          <w:rFonts w:ascii="Times New Roman" w:eastAsia="Times New Roman" w:hAnsi="Times New Roman" w:cs="Times New Roman"/>
          <w:color w:val="000000"/>
        </w:rPr>
        <w:footnoteReference w:id="26"/>
      </w:r>
    </w:p>
    <w:p w14:paraId="4DACA2BC" w14:textId="3FEBDEBB" w:rsidR="00172E59" w:rsidRDefault="00172E59" w:rsidP="0037030E">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So, while Judith argues that Jackson students need to be seen as more mature and serious in the hazing article, she also argues in the counseling article that Jackson students still need professional counseling for the new issues that they are facing being some of the first women to attend a university. Judith brings in her own perspective of women in college by addressing these issues that others are hesitant to speak up about during th</w:t>
      </w:r>
      <w:r w:rsidR="00EC70E6">
        <w:rPr>
          <w:rFonts w:ascii="Times New Roman" w:eastAsia="Times New Roman" w:hAnsi="Times New Roman" w:cs="Times New Roman"/>
          <w:color w:val="000000"/>
        </w:rPr>
        <w:t xml:space="preserve">is transformative time in history. Since her family background is also situated in the fact that only two women of her immediate family </w:t>
      </w:r>
      <w:r w:rsidR="00EC70E6">
        <w:rPr>
          <w:rFonts w:ascii="Times New Roman" w:eastAsia="Times New Roman" w:hAnsi="Times New Roman" w:cs="Times New Roman"/>
          <w:color w:val="000000"/>
        </w:rPr>
        <w:lastRenderedPageBreak/>
        <w:t>attended college, she obviously understands the difficulties that her mother has gone through attending college as well as her own experiences as a woman in college during the mid-1960s.</w:t>
      </w:r>
    </w:p>
    <w:p w14:paraId="5A340B25" w14:textId="04877C4A" w:rsidR="005621F2" w:rsidRDefault="00332410" w:rsidP="0037030E">
      <w:pPr>
        <w:spacing w:line="480" w:lineRule="auto"/>
        <w:ind w:firstLine="720"/>
        <w:rPr>
          <w:rFonts w:ascii="Times New Roman" w:eastAsia="Times New Roman" w:hAnsi="Times New Roman" w:cs="Times New Roman"/>
          <w:color w:val="FF0000"/>
        </w:rPr>
      </w:pPr>
      <w:r>
        <w:rPr>
          <w:rFonts w:ascii="Times New Roman" w:eastAsia="Times New Roman" w:hAnsi="Times New Roman" w:cs="Times New Roman"/>
          <w:color w:val="000000"/>
        </w:rPr>
        <w:t>A week later after writing about Jackson counseling, Judith writes an article titled “Brown MD Gives Birth Control Pills; Mass. Law Forces Heath To Refuse,” which focuses on a state law that prohibits the sale and distribution of contraceptive birth control pills, including giving out information.</w:t>
      </w:r>
      <w:r w:rsidR="00DE6776">
        <w:rPr>
          <w:rStyle w:val="FootnoteReference"/>
          <w:rFonts w:ascii="Times New Roman" w:eastAsia="Times New Roman" w:hAnsi="Times New Roman" w:cs="Times New Roman"/>
          <w:color w:val="000000"/>
        </w:rPr>
        <w:footnoteReference w:id="27"/>
      </w:r>
      <w:r>
        <w:rPr>
          <w:rFonts w:ascii="Times New Roman" w:eastAsia="Times New Roman" w:hAnsi="Times New Roman" w:cs="Times New Roman"/>
          <w:color w:val="000000"/>
        </w:rPr>
        <w:t xml:space="preserve"> While this is a report on what happened</w:t>
      </w:r>
      <w:r w:rsidR="00163D95">
        <w:rPr>
          <w:rFonts w:ascii="Times New Roman" w:eastAsia="Times New Roman" w:hAnsi="Times New Roman" w:cs="Times New Roman"/>
          <w:color w:val="000000"/>
        </w:rPr>
        <w:t xml:space="preserve"> instead of a commentary like her previous two articles</w:t>
      </w:r>
      <w:r>
        <w:rPr>
          <w:rFonts w:ascii="Times New Roman" w:eastAsia="Times New Roman" w:hAnsi="Times New Roman" w:cs="Times New Roman"/>
          <w:color w:val="000000"/>
        </w:rPr>
        <w:t>, Judith does connect it to</w:t>
      </w:r>
      <w:r w:rsidR="00163D95">
        <w:rPr>
          <w:rFonts w:ascii="Times New Roman" w:eastAsia="Times New Roman" w:hAnsi="Times New Roman" w:cs="Times New Roman"/>
          <w:color w:val="000000"/>
        </w:rPr>
        <w:t xml:space="preserve"> the Jackson students</w:t>
      </w:r>
      <w:r w:rsidR="00A2642A">
        <w:rPr>
          <w:rFonts w:ascii="Times New Roman" w:eastAsia="Times New Roman" w:hAnsi="Times New Roman" w:cs="Times New Roman"/>
          <w:color w:val="000000"/>
        </w:rPr>
        <w:t xml:space="preserve"> by asking the question “If birth control</w:t>
      </w:r>
      <w:r w:rsidR="00AA4619">
        <w:rPr>
          <w:rFonts w:ascii="Times New Roman" w:eastAsia="Times New Roman" w:hAnsi="Times New Roman" w:cs="Times New Roman"/>
          <w:color w:val="000000"/>
        </w:rPr>
        <w:t xml:space="preserve"> measures were then legalized, would Dr. Heath prescribe contraceptives for mature Jackson women?”</w:t>
      </w:r>
      <w:r w:rsidR="00DE6776">
        <w:rPr>
          <w:rFonts w:ascii="Times New Roman" w:eastAsia="Times New Roman" w:hAnsi="Times New Roman" w:cs="Times New Roman"/>
          <w:color w:val="000000"/>
        </w:rPr>
        <w:t>.</w:t>
      </w:r>
      <w:r w:rsidR="00DE6776">
        <w:rPr>
          <w:rStyle w:val="FootnoteReference"/>
          <w:rFonts w:ascii="Times New Roman" w:eastAsia="Times New Roman" w:hAnsi="Times New Roman" w:cs="Times New Roman"/>
          <w:color w:val="000000"/>
        </w:rPr>
        <w:footnoteReference w:id="28"/>
      </w:r>
      <w:r w:rsidR="00163D95">
        <w:rPr>
          <w:rFonts w:ascii="Times New Roman" w:eastAsia="Times New Roman" w:hAnsi="Times New Roman" w:cs="Times New Roman"/>
          <w:color w:val="000000"/>
        </w:rPr>
        <w:t xml:space="preserve"> This is an example of how </w:t>
      </w:r>
      <w:r w:rsidR="00E87A7E">
        <w:rPr>
          <w:rFonts w:ascii="Times New Roman" w:eastAsia="Times New Roman" w:hAnsi="Times New Roman" w:cs="Times New Roman"/>
          <w:color w:val="000000"/>
        </w:rPr>
        <w:t xml:space="preserve">Judith begins to </w:t>
      </w:r>
      <w:r w:rsidR="007E3C38">
        <w:rPr>
          <w:rFonts w:ascii="Times New Roman" w:eastAsia="Times New Roman" w:hAnsi="Times New Roman" w:cs="Times New Roman"/>
          <w:color w:val="000000"/>
        </w:rPr>
        <w:t>tie in national issues with students on campus</w:t>
      </w:r>
      <w:r w:rsidR="00426959">
        <w:rPr>
          <w:rFonts w:ascii="Times New Roman" w:eastAsia="Times New Roman" w:hAnsi="Times New Roman" w:cs="Times New Roman"/>
          <w:color w:val="000000"/>
        </w:rPr>
        <w:t xml:space="preserve"> - t</w:t>
      </w:r>
      <w:r w:rsidR="007E3C38">
        <w:rPr>
          <w:rFonts w:ascii="Times New Roman" w:eastAsia="Times New Roman" w:hAnsi="Times New Roman" w:cs="Times New Roman"/>
          <w:color w:val="000000"/>
        </w:rPr>
        <w:t>he national issue being the legalization of the sale and distribution of the birth control pill to unmarried women.</w:t>
      </w:r>
      <w:r w:rsidR="00AA4619">
        <w:rPr>
          <w:rFonts w:ascii="Times New Roman" w:eastAsia="Times New Roman" w:hAnsi="Times New Roman" w:cs="Times New Roman"/>
          <w:color w:val="000000"/>
        </w:rPr>
        <w:t xml:space="preserve"> Earlier that year, in June of 1965, the Supreme Court ruled in favor of birth control being distributed and used by married couples, which in effect created a controversial issue over whether or not unmarried women should be allowed contraceptives.</w:t>
      </w:r>
      <w:r w:rsidR="00DE6776">
        <w:rPr>
          <w:rStyle w:val="FootnoteReference"/>
          <w:rFonts w:ascii="Times New Roman" w:eastAsia="Times New Roman" w:hAnsi="Times New Roman" w:cs="Times New Roman"/>
          <w:color w:val="000000"/>
        </w:rPr>
        <w:footnoteReference w:id="29"/>
      </w:r>
    </w:p>
    <w:p w14:paraId="3AC4EB9B" w14:textId="6C06B7B7" w:rsidR="00AA4619" w:rsidRDefault="00AA4619" w:rsidP="0037030E">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Not only did Judith focus on the national issue for women, but she also brings in another aspect of her voice in this report article by stating “mature Jackson women” when asking about prescribing contraceptives to unmarried women</w:t>
      </w:r>
      <w:r w:rsidR="00DE6776">
        <w:rPr>
          <w:rFonts w:ascii="Times New Roman" w:eastAsia="Times New Roman" w:hAnsi="Times New Roman" w:cs="Times New Roman"/>
          <w:color w:val="000000"/>
        </w:rPr>
        <w:t>.</w:t>
      </w:r>
      <w:r w:rsidR="0025104C">
        <w:rPr>
          <w:rStyle w:val="FootnoteReference"/>
          <w:rFonts w:ascii="Times New Roman" w:eastAsia="Times New Roman" w:hAnsi="Times New Roman" w:cs="Times New Roman"/>
          <w:color w:val="000000"/>
        </w:rPr>
        <w:footnoteReference w:id="30"/>
      </w:r>
      <w:r w:rsidR="00C32458">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Just as in the previous commentaries that </w:t>
      </w:r>
      <w:r>
        <w:rPr>
          <w:rFonts w:ascii="Times New Roman" w:eastAsia="Times New Roman" w:hAnsi="Times New Roman" w:cs="Times New Roman"/>
          <w:color w:val="000000"/>
        </w:rPr>
        <w:lastRenderedPageBreak/>
        <w:t>Judith wrote, she focuses on the maturity of Jackson women.</w:t>
      </w:r>
      <w:r w:rsidR="00C32458">
        <w:rPr>
          <w:rFonts w:ascii="Times New Roman" w:eastAsia="Times New Roman" w:hAnsi="Times New Roman" w:cs="Times New Roman"/>
          <w:color w:val="000000"/>
        </w:rPr>
        <w:t xml:space="preserve"> As stated before, this is in the context of what is going on during the women’s liberation movement because women are trying to be seen as equal with men – just as capable, just as mature, and just as intelligent. So, the fact that Judith keeps bringing the idea of “mature Jackson women” to her audience, the students, faculty, and administration at Tufts, means that she is specifically only talking about certain women at Jackson. Judith focuses on these women because these are the women that she relates to the most. She sees herself as mature because of her seriousness of her education, her hard work, and even her status as a writer of the </w:t>
      </w:r>
      <w:r w:rsidR="00C32458">
        <w:rPr>
          <w:rFonts w:ascii="Times New Roman" w:eastAsia="Times New Roman" w:hAnsi="Times New Roman" w:cs="Times New Roman"/>
          <w:i/>
          <w:color w:val="000000"/>
        </w:rPr>
        <w:t>Tufts Weekly</w:t>
      </w:r>
      <w:r w:rsidR="00C32458">
        <w:rPr>
          <w:rFonts w:ascii="Times New Roman" w:eastAsia="Times New Roman" w:hAnsi="Times New Roman" w:cs="Times New Roman"/>
          <w:color w:val="000000"/>
        </w:rPr>
        <w:t>.</w:t>
      </w:r>
    </w:p>
    <w:p w14:paraId="34FA67A3" w14:textId="5E48AC70" w:rsidR="00BB13CF" w:rsidRDefault="00BB13CF" w:rsidP="0037030E">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She does not stop there, however. </w:t>
      </w:r>
      <w:r w:rsidR="003845BA">
        <w:rPr>
          <w:rFonts w:ascii="Times New Roman" w:eastAsia="Times New Roman" w:hAnsi="Times New Roman" w:cs="Times New Roman"/>
          <w:color w:val="000000"/>
        </w:rPr>
        <w:t>Almost exactly two years later</w:t>
      </w:r>
      <w:r w:rsidR="00B10085">
        <w:rPr>
          <w:rFonts w:ascii="Times New Roman" w:eastAsia="Times New Roman" w:hAnsi="Times New Roman" w:cs="Times New Roman"/>
          <w:color w:val="000000"/>
        </w:rPr>
        <w:t xml:space="preserve"> in the Fall of her Senior year</w:t>
      </w:r>
      <w:r w:rsidR="003845BA">
        <w:rPr>
          <w:rFonts w:ascii="Times New Roman" w:eastAsia="Times New Roman" w:hAnsi="Times New Roman" w:cs="Times New Roman"/>
          <w:color w:val="000000"/>
        </w:rPr>
        <w:t>, Judith writes an article entitled, “MAW Head Explains Group” on October 27</w:t>
      </w:r>
      <w:r w:rsidR="003845BA" w:rsidRPr="003845BA">
        <w:rPr>
          <w:rFonts w:ascii="Times New Roman" w:eastAsia="Times New Roman" w:hAnsi="Times New Roman" w:cs="Times New Roman"/>
          <w:color w:val="000000"/>
          <w:vertAlign w:val="superscript"/>
        </w:rPr>
        <w:t>th</w:t>
      </w:r>
      <w:r w:rsidR="003845BA">
        <w:rPr>
          <w:rFonts w:ascii="Times New Roman" w:eastAsia="Times New Roman" w:hAnsi="Times New Roman" w:cs="Times New Roman"/>
          <w:color w:val="000000"/>
        </w:rPr>
        <w:t>, 1967.</w:t>
      </w:r>
      <w:r w:rsidR="0025104C">
        <w:rPr>
          <w:rStyle w:val="FootnoteReference"/>
          <w:rFonts w:ascii="Times New Roman" w:eastAsia="Times New Roman" w:hAnsi="Times New Roman" w:cs="Times New Roman"/>
          <w:color w:val="000000"/>
        </w:rPr>
        <w:footnoteReference w:id="31"/>
      </w:r>
      <w:r w:rsidR="0025104C">
        <w:rPr>
          <w:rFonts w:ascii="Times New Roman" w:eastAsia="Times New Roman" w:hAnsi="Times New Roman" w:cs="Times New Roman"/>
          <w:color w:val="000000"/>
        </w:rPr>
        <w:t xml:space="preserve"> </w:t>
      </w:r>
      <w:r w:rsidR="003845BA">
        <w:rPr>
          <w:rFonts w:ascii="Times New Roman" w:eastAsia="Times New Roman" w:hAnsi="Times New Roman" w:cs="Times New Roman"/>
          <w:color w:val="000000"/>
        </w:rPr>
        <w:t>She reports on the guest who came to talk about Mothers for Adequate Welfare (a.k.a. MAW)</w:t>
      </w:r>
      <w:r w:rsidR="007C2319">
        <w:rPr>
          <w:rFonts w:ascii="Times New Roman" w:eastAsia="Times New Roman" w:hAnsi="Times New Roman" w:cs="Times New Roman"/>
          <w:color w:val="000000"/>
        </w:rPr>
        <w:t xml:space="preserve">, Maria Levenson. Again, Judith is not only bringing national issues to the </w:t>
      </w:r>
      <w:r w:rsidR="007C2319">
        <w:rPr>
          <w:rFonts w:ascii="Times New Roman" w:eastAsia="Times New Roman" w:hAnsi="Times New Roman" w:cs="Times New Roman"/>
          <w:i/>
          <w:color w:val="000000"/>
        </w:rPr>
        <w:t>Tufts Weekly</w:t>
      </w:r>
      <w:r w:rsidR="007C2319">
        <w:rPr>
          <w:rFonts w:ascii="Times New Roman" w:eastAsia="Times New Roman" w:hAnsi="Times New Roman" w:cs="Times New Roman"/>
          <w:color w:val="000000"/>
        </w:rPr>
        <w:t xml:space="preserve">, she is also bringing in women’s issues to the newspaper. This is especially a fascinating piece of hers because the MAW group are not really in line with the ideas of the women’s liberation movement, and it shows the difference in what women were fighting for – not just to end sex discrimination, but also for equality. Women who were a part of the welfare system were not worried about ending sex discrimination as much as they were worried about having food on their tables for their families at the end of the day. The fact that Judith decides to write about this group and what they stand for shows Judith’s understanding of the different fights that women from different socioeconomic classes were having within America. Judith understands this also from a personal view as being born to a </w:t>
      </w:r>
      <w:r w:rsidR="00B10085">
        <w:rPr>
          <w:rFonts w:ascii="Times New Roman" w:eastAsia="Times New Roman" w:hAnsi="Times New Roman" w:cs="Times New Roman"/>
          <w:color w:val="000000"/>
        </w:rPr>
        <w:t>blue-collar</w:t>
      </w:r>
      <w:r w:rsidR="007C2319">
        <w:rPr>
          <w:rFonts w:ascii="Times New Roman" w:eastAsia="Times New Roman" w:hAnsi="Times New Roman" w:cs="Times New Roman"/>
          <w:color w:val="000000"/>
        </w:rPr>
        <w:t xml:space="preserve"> family.</w:t>
      </w:r>
      <w:r w:rsidR="00EE00FB">
        <w:rPr>
          <w:rStyle w:val="FootnoteReference"/>
          <w:rFonts w:ascii="Times New Roman" w:eastAsia="Times New Roman" w:hAnsi="Times New Roman" w:cs="Times New Roman"/>
          <w:color w:val="000000"/>
        </w:rPr>
        <w:footnoteReference w:id="32"/>
      </w:r>
      <w:r w:rsidR="007C2319">
        <w:rPr>
          <w:rStyle w:val="EndnoteReference"/>
          <w:rFonts w:ascii="Times New Roman" w:eastAsia="Times New Roman" w:hAnsi="Times New Roman" w:cs="Times New Roman"/>
          <w:color w:val="000000"/>
        </w:rPr>
        <w:endnoteReference w:id="3"/>
      </w:r>
      <w:r w:rsidR="00EE00FB" w:rsidRPr="00B10085">
        <w:rPr>
          <w:rFonts w:ascii="Times New Roman" w:eastAsia="Times New Roman" w:hAnsi="Times New Roman" w:cs="Times New Roman"/>
        </w:rPr>
        <w:t xml:space="preserve"> </w:t>
      </w:r>
      <w:r w:rsidR="00B10085" w:rsidRPr="00B10085">
        <w:rPr>
          <w:rFonts w:ascii="Times New Roman" w:eastAsia="Times New Roman" w:hAnsi="Times New Roman" w:cs="Times New Roman"/>
        </w:rPr>
        <w:t xml:space="preserve">However, since this is only a </w:t>
      </w:r>
      <w:r w:rsidR="00B10085" w:rsidRPr="00B10085">
        <w:rPr>
          <w:rFonts w:ascii="Times New Roman" w:eastAsia="Times New Roman" w:hAnsi="Times New Roman" w:cs="Times New Roman"/>
        </w:rPr>
        <w:lastRenderedPageBreak/>
        <w:t>report and not a commentary, one has to think of the reasons why Judith decided to write on this instead of any other guest speaker.</w:t>
      </w:r>
    </w:p>
    <w:p w14:paraId="717804BB" w14:textId="375A2E42" w:rsidR="00B10085" w:rsidRDefault="00B10085" w:rsidP="0037030E">
      <w:pPr>
        <w:spacing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Therefore, throughout Judith’s time at Jackson as a writer for the </w:t>
      </w:r>
      <w:r>
        <w:rPr>
          <w:rFonts w:ascii="Times New Roman" w:eastAsia="Times New Roman" w:hAnsi="Times New Roman" w:cs="Times New Roman"/>
          <w:i/>
          <w:color w:val="000000"/>
        </w:rPr>
        <w:t>Tufts Weekly</w:t>
      </w:r>
      <w:r>
        <w:rPr>
          <w:rFonts w:ascii="Times New Roman" w:eastAsia="Times New Roman" w:hAnsi="Times New Roman" w:cs="Times New Roman"/>
          <w:color w:val="000000"/>
        </w:rPr>
        <w:t xml:space="preserve">, she brings in a unique women’s voice to the paper by the campus commentaries she writes as well as some of the reports she writes on. In addition, her very first </w:t>
      </w:r>
      <w:r>
        <w:rPr>
          <w:rFonts w:ascii="Times New Roman" w:eastAsia="Times New Roman" w:hAnsi="Times New Roman" w:cs="Times New Roman"/>
          <w:i/>
          <w:color w:val="000000"/>
        </w:rPr>
        <w:t>Tufts Weekly</w:t>
      </w:r>
      <w:r>
        <w:rPr>
          <w:rFonts w:ascii="Times New Roman" w:eastAsia="Times New Roman" w:hAnsi="Times New Roman" w:cs="Times New Roman"/>
          <w:color w:val="000000"/>
        </w:rPr>
        <w:t xml:space="preserve"> newspaper that was published while she was editor-in-chief was printed on pink paper and the entire front page of the newspaper had only women reporters/writers.</w:t>
      </w:r>
      <w:r w:rsidR="00EE00FB">
        <w:rPr>
          <w:rStyle w:val="FootnoteReference"/>
          <w:rFonts w:ascii="Times New Roman" w:eastAsia="Times New Roman" w:hAnsi="Times New Roman" w:cs="Times New Roman"/>
          <w:color w:val="000000"/>
        </w:rPr>
        <w:footnoteReference w:id="33"/>
      </w:r>
      <w:r w:rsidRPr="00B10085">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This shows her consciousness of the importance of women’s voices, as well as the emerg</w:t>
      </w:r>
      <w:r w:rsidR="000C419C">
        <w:rPr>
          <w:rFonts w:ascii="Times New Roman" w:eastAsia="Times New Roman" w:hAnsi="Times New Roman" w:cs="Times New Roman"/>
          <w:color w:val="000000"/>
        </w:rPr>
        <w:t>ence of women’s voices in America during the 1960s.</w:t>
      </w:r>
    </w:p>
    <w:p w14:paraId="39A1A84F" w14:textId="14B2E6EF" w:rsidR="000C419C" w:rsidRDefault="000C419C" w:rsidP="0037030E">
      <w:pPr>
        <w:spacing w:line="480" w:lineRule="auto"/>
        <w:rPr>
          <w:rFonts w:ascii="Times New Roman" w:eastAsia="Times New Roman" w:hAnsi="Times New Roman" w:cs="Times New Roman"/>
          <w:b/>
          <w:i/>
          <w:color w:val="000000"/>
        </w:rPr>
      </w:pPr>
      <w:r>
        <w:rPr>
          <w:rFonts w:ascii="Times New Roman" w:eastAsia="Times New Roman" w:hAnsi="Times New Roman" w:cs="Times New Roman"/>
          <w:b/>
          <w:i/>
          <w:color w:val="000000"/>
        </w:rPr>
        <w:t>Conclusion</w:t>
      </w:r>
    </w:p>
    <w:p w14:paraId="5E6A6940" w14:textId="05B039DD" w:rsidR="00A37175" w:rsidRDefault="000D54DC" w:rsidP="0037030E">
      <w:pPr>
        <w:spacing w:line="48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Throughout Judith Mea</w:t>
      </w:r>
      <w:r w:rsidR="00FE6BE1">
        <w:rPr>
          <w:rFonts w:ascii="Times New Roman" w:eastAsia="Times New Roman" w:hAnsi="Times New Roman" w:cs="Times New Roman"/>
          <w:color w:val="000000" w:themeColor="text1"/>
        </w:rPr>
        <w:t>rs’</w:t>
      </w:r>
      <w:r>
        <w:rPr>
          <w:rFonts w:ascii="Times New Roman" w:eastAsia="Times New Roman" w:hAnsi="Times New Roman" w:cs="Times New Roman"/>
          <w:color w:val="000000" w:themeColor="text1"/>
        </w:rPr>
        <w:t xml:space="preserve"> time at Jackson College at Tufts during a time where student activism was at the forefront, from Civil Rights to women’s liberation to the Vietnam War, she raised her voice by writing for the </w:t>
      </w:r>
      <w:r>
        <w:rPr>
          <w:rFonts w:ascii="Times New Roman" w:eastAsia="Times New Roman" w:hAnsi="Times New Roman" w:cs="Times New Roman"/>
          <w:i/>
          <w:color w:val="000000" w:themeColor="text1"/>
        </w:rPr>
        <w:t>Tufts Weekly</w:t>
      </w:r>
      <w:r>
        <w:rPr>
          <w:rFonts w:ascii="Times New Roman" w:eastAsia="Times New Roman" w:hAnsi="Times New Roman" w:cs="Times New Roman"/>
          <w:color w:val="000000" w:themeColor="text1"/>
        </w:rPr>
        <w:t xml:space="preserve">. Her voice shined through her campus commentaries the most as she brought issues of women and of the whole student body to the attention of administrators and students. Judith’s writing </w:t>
      </w:r>
      <w:r w:rsidR="00FE6BE1">
        <w:rPr>
          <w:rFonts w:ascii="Times New Roman" w:eastAsia="Times New Roman" w:hAnsi="Times New Roman" w:cs="Times New Roman"/>
          <w:color w:val="000000" w:themeColor="text1"/>
        </w:rPr>
        <w:t>develops throughout her four years and her sense of consciousness as a woman grows even after graduation. Judith Mears became a lawyer after attending University of Chicago Law School on a full scholarship,</w:t>
      </w:r>
      <w:r w:rsidR="00FE6BE1">
        <w:rPr>
          <w:rStyle w:val="FootnoteReference"/>
          <w:rFonts w:ascii="Times New Roman" w:eastAsia="Times New Roman" w:hAnsi="Times New Roman" w:cs="Times New Roman"/>
          <w:color w:val="000000" w:themeColor="text1"/>
        </w:rPr>
        <w:footnoteReference w:id="34"/>
      </w:r>
      <w:r w:rsidR="00FE6BE1">
        <w:rPr>
          <w:rFonts w:ascii="Times New Roman" w:eastAsia="Times New Roman" w:hAnsi="Times New Roman" w:cs="Times New Roman"/>
          <w:color w:val="000000" w:themeColor="text1"/>
        </w:rPr>
        <w:t xml:space="preserve"> and “spent the greater part of her professional efforts on civil (including women’s) rights” as the staff attorney for the Connecticut Civil Liberties Union.</w:t>
      </w:r>
      <w:r w:rsidR="00FE6BE1">
        <w:rPr>
          <w:rStyle w:val="FootnoteReference"/>
          <w:rFonts w:ascii="Times New Roman" w:eastAsia="Times New Roman" w:hAnsi="Times New Roman" w:cs="Times New Roman"/>
          <w:color w:val="000000" w:themeColor="text1"/>
        </w:rPr>
        <w:footnoteReference w:id="35"/>
      </w:r>
      <w:r w:rsidR="00FE6BE1">
        <w:rPr>
          <w:rFonts w:ascii="Times New Roman" w:eastAsia="Times New Roman" w:hAnsi="Times New Roman" w:cs="Times New Roman"/>
          <w:color w:val="000000" w:themeColor="text1"/>
        </w:rPr>
        <w:t xml:space="preserve"> Her time at the </w:t>
      </w:r>
      <w:r w:rsidR="00FE6BE1">
        <w:rPr>
          <w:rFonts w:ascii="Times New Roman" w:eastAsia="Times New Roman" w:hAnsi="Times New Roman" w:cs="Times New Roman"/>
          <w:i/>
          <w:color w:val="000000" w:themeColor="text1"/>
        </w:rPr>
        <w:t>Tufts Weekly</w:t>
      </w:r>
      <w:r w:rsidR="00FE6BE1">
        <w:rPr>
          <w:rFonts w:ascii="Times New Roman" w:eastAsia="Times New Roman" w:hAnsi="Times New Roman" w:cs="Times New Roman"/>
          <w:color w:val="000000" w:themeColor="text1"/>
        </w:rPr>
        <w:t xml:space="preserve"> had a tremendous effect not only on the newspaper itself, but also on the administration, staff, and students who picked up the newspaper. Judith Mears played a significant role in </w:t>
      </w:r>
      <w:r w:rsidR="00AE6FAC">
        <w:rPr>
          <w:rFonts w:ascii="Times New Roman" w:eastAsia="Times New Roman" w:hAnsi="Times New Roman" w:cs="Times New Roman"/>
          <w:color w:val="000000" w:themeColor="text1"/>
        </w:rPr>
        <w:t xml:space="preserve">the politics of Tufts University during the late 1960s as the United States was going through changes and uprisings. She is an </w:t>
      </w:r>
      <w:r w:rsidR="00AE6FAC">
        <w:rPr>
          <w:rFonts w:ascii="Times New Roman" w:eastAsia="Times New Roman" w:hAnsi="Times New Roman" w:cs="Times New Roman"/>
          <w:color w:val="000000" w:themeColor="text1"/>
        </w:rPr>
        <w:lastRenderedPageBreak/>
        <w:t>example of what college life was like for all students as she reports on national issues as well as student-centered issues, and she bring another aspect to it all as well: the women’s perspective.</w:t>
      </w:r>
    </w:p>
    <w:p w14:paraId="54A889E8" w14:textId="77777777" w:rsidR="00A37175" w:rsidRDefault="00A37175" w:rsidP="0037030E">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596152BE" w14:textId="6147956E" w:rsidR="00A37175" w:rsidRPr="005B37D1" w:rsidRDefault="00A37175" w:rsidP="0037030E">
      <w:pPr>
        <w:spacing w:line="480" w:lineRule="auto"/>
        <w:jc w:val="center"/>
        <w:rPr>
          <w:rFonts w:ascii="Times New Roman" w:eastAsia="Times New Roman" w:hAnsi="Times New Roman" w:cs="Times New Roman"/>
          <w:color w:val="000000" w:themeColor="text1"/>
        </w:rPr>
      </w:pPr>
      <w:r w:rsidRPr="005B37D1">
        <w:rPr>
          <w:rFonts w:ascii="Times New Roman" w:eastAsia="Times New Roman" w:hAnsi="Times New Roman" w:cs="Times New Roman"/>
          <w:color w:val="000000" w:themeColor="text1"/>
        </w:rPr>
        <w:lastRenderedPageBreak/>
        <w:t>References</w:t>
      </w:r>
    </w:p>
    <w:p w14:paraId="0127BFC5" w14:textId="77777777" w:rsidR="005B37D1" w:rsidRPr="005B37D1" w:rsidRDefault="005B37D1" w:rsidP="0037030E">
      <w:pPr>
        <w:pStyle w:val="FootnoteText"/>
        <w:spacing w:line="480" w:lineRule="auto"/>
        <w:ind w:left="720" w:hanging="720"/>
        <w:rPr>
          <w:rFonts w:ascii="Times New Roman" w:eastAsia="Times New Roman" w:hAnsi="Times New Roman" w:cs="Times New Roman"/>
          <w:color w:val="000000" w:themeColor="text1"/>
          <w:sz w:val="24"/>
          <w:shd w:val="clear" w:color="auto" w:fill="FFFFFF"/>
        </w:rPr>
      </w:pPr>
      <w:r w:rsidRPr="005B37D1">
        <w:rPr>
          <w:rFonts w:ascii="Times New Roman" w:eastAsia="Times New Roman" w:hAnsi="Times New Roman" w:cs="Times New Roman"/>
          <w:color w:val="000000" w:themeColor="text1"/>
          <w:sz w:val="24"/>
          <w:shd w:val="clear" w:color="auto" w:fill="FFFFFF"/>
        </w:rPr>
        <w:t>“The Vietnam War.” </w:t>
      </w:r>
      <w:r w:rsidRPr="005B37D1">
        <w:rPr>
          <w:rFonts w:ascii="Times New Roman" w:eastAsia="Times New Roman" w:hAnsi="Times New Roman" w:cs="Times New Roman"/>
          <w:i/>
          <w:iCs/>
          <w:color w:val="000000" w:themeColor="text1"/>
          <w:sz w:val="24"/>
        </w:rPr>
        <w:t>Khan Academy</w:t>
      </w:r>
      <w:r w:rsidRPr="005B37D1">
        <w:rPr>
          <w:rFonts w:ascii="Times New Roman" w:eastAsia="Times New Roman" w:hAnsi="Times New Roman" w:cs="Times New Roman"/>
          <w:color w:val="000000" w:themeColor="text1"/>
          <w:sz w:val="24"/>
          <w:shd w:val="clear" w:color="auto" w:fill="FFFFFF"/>
        </w:rPr>
        <w:t xml:space="preserve">, Khan Academy, </w:t>
      </w:r>
      <w:hyperlink r:id="rId7" w:history="1">
        <w:r w:rsidRPr="005B37D1">
          <w:rPr>
            <w:rStyle w:val="Hyperlink"/>
            <w:rFonts w:ascii="Times New Roman" w:eastAsia="Times New Roman" w:hAnsi="Times New Roman" w:cs="Times New Roman"/>
            <w:sz w:val="24"/>
            <w:shd w:val="clear" w:color="auto" w:fill="FFFFFF"/>
          </w:rPr>
          <w:t>www.khanacademy.org/humanities/us-history/postwarera/1960s-america/a/the-vietnam-war</w:t>
        </w:r>
      </w:hyperlink>
      <w:r w:rsidRPr="005B37D1">
        <w:rPr>
          <w:rFonts w:ascii="Times New Roman" w:eastAsia="Times New Roman" w:hAnsi="Times New Roman" w:cs="Times New Roman"/>
          <w:color w:val="000000" w:themeColor="text1"/>
          <w:sz w:val="24"/>
          <w:shd w:val="clear" w:color="auto" w:fill="FFFFFF"/>
        </w:rPr>
        <w:t>.</w:t>
      </w:r>
    </w:p>
    <w:p w14:paraId="5527A966" w14:textId="77777777" w:rsidR="005B37D1" w:rsidRPr="005B37D1" w:rsidRDefault="005B37D1" w:rsidP="0037030E">
      <w:pPr>
        <w:spacing w:line="480" w:lineRule="auto"/>
        <w:ind w:left="720" w:hanging="720"/>
        <w:rPr>
          <w:rFonts w:ascii="Times New Roman" w:eastAsia="Times New Roman" w:hAnsi="Times New Roman" w:cs="Times New Roman"/>
          <w:sz w:val="36"/>
        </w:rPr>
      </w:pPr>
      <w:r w:rsidRPr="005B37D1">
        <w:rPr>
          <w:rFonts w:ascii="Times New Roman" w:eastAsia="Times New Roman" w:hAnsi="Times New Roman" w:cs="Times New Roman"/>
          <w:color w:val="000000" w:themeColor="text1"/>
          <w:szCs w:val="20"/>
          <w:shd w:val="clear" w:color="auto" w:fill="FFFFFF"/>
        </w:rPr>
        <w:t>Bailey, Beth L. </w:t>
      </w:r>
      <w:r w:rsidRPr="005B37D1">
        <w:rPr>
          <w:rFonts w:ascii="Times New Roman" w:eastAsia="Times New Roman" w:hAnsi="Times New Roman" w:cs="Times New Roman"/>
          <w:i/>
          <w:iCs/>
          <w:color w:val="000000" w:themeColor="text1"/>
          <w:szCs w:val="20"/>
        </w:rPr>
        <w:t>Sex in the Heartland</w:t>
      </w:r>
      <w:r w:rsidRPr="005B37D1">
        <w:rPr>
          <w:rFonts w:ascii="Times New Roman" w:eastAsia="Times New Roman" w:hAnsi="Times New Roman" w:cs="Times New Roman"/>
          <w:color w:val="000000" w:themeColor="text1"/>
          <w:szCs w:val="20"/>
          <w:shd w:val="clear" w:color="auto" w:fill="FFFFFF"/>
        </w:rPr>
        <w:t>. Harvard University Press, 1999.</w:t>
      </w:r>
    </w:p>
    <w:p w14:paraId="1C099018"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“Brown MD Gives Birth Control Pills; Mass. Law Forces Heath </w:t>
      </w:r>
      <w:proofErr w:type="gramStart"/>
      <w:r w:rsidRPr="005B37D1">
        <w:rPr>
          <w:rFonts w:ascii="Times New Roman" w:hAnsi="Times New Roman" w:cs="Times New Roman"/>
          <w:sz w:val="24"/>
        </w:rPr>
        <w:t>To</w:t>
      </w:r>
      <w:proofErr w:type="gramEnd"/>
      <w:r w:rsidRPr="005B37D1">
        <w:rPr>
          <w:rFonts w:ascii="Times New Roman" w:hAnsi="Times New Roman" w:cs="Times New Roman"/>
          <w:sz w:val="24"/>
        </w:rPr>
        <w:t xml:space="preserve"> Refuse.” </w:t>
      </w:r>
      <w:r w:rsidRPr="005B37D1">
        <w:rPr>
          <w:rFonts w:ascii="Times New Roman" w:hAnsi="Times New Roman" w:cs="Times New Roman"/>
          <w:i/>
          <w:sz w:val="24"/>
        </w:rPr>
        <w:t>The Tufts Weekly</w:t>
      </w:r>
      <w:r w:rsidRPr="005B37D1">
        <w:rPr>
          <w:rFonts w:ascii="Times New Roman" w:hAnsi="Times New Roman" w:cs="Times New Roman"/>
          <w:sz w:val="24"/>
        </w:rPr>
        <w:t>, Vol. LXXI, No. 7, 22 Oct. 1965, pp 5. Tufts University. Digital Collections and Archives. Medford, MA.</w:t>
      </w:r>
    </w:p>
    <w:p w14:paraId="7F871897"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“Campus Commentary: An Implicit Hostility.” </w:t>
      </w:r>
      <w:r w:rsidRPr="005B37D1">
        <w:rPr>
          <w:rFonts w:ascii="Times New Roman" w:hAnsi="Times New Roman" w:cs="Times New Roman"/>
          <w:i/>
          <w:sz w:val="24"/>
        </w:rPr>
        <w:t>The Tufts Weekly</w:t>
      </w:r>
      <w:r w:rsidRPr="005B37D1">
        <w:rPr>
          <w:rFonts w:ascii="Times New Roman" w:hAnsi="Times New Roman" w:cs="Times New Roman"/>
          <w:sz w:val="24"/>
        </w:rPr>
        <w:t>, Vol. LXXII, No. 21, 3 March 1967, pp 4 cont. pp 5. Tufts University. Digital Collections and Archives. Medford, MA.</w:t>
      </w:r>
    </w:p>
    <w:p w14:paraId="37F2F526"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“Campus Commentary: An Outmoded Tradition.” </w:t>
      </w:r>
      <w:r w:rsidRPr="005B37D1">
        <w:rPr>
          <w:rFonts w:ascii="Times New Roman" w:hAnsi="Times New Roman" w:cs="Times New Roman"/>
          <w:i/>
          <w:sz w:val="24"/>
        </w:rPr>
        <w:t>The Tufts Weekly</w:t>
      </w:r>
      <w:r w:rsidRPr="005B37D1">
        <w:rPr>
          <w:rFonts w:ascii="Times New Roman" w:hAnsi="Times New Roman" w:cs="Times New Roman"/>
          <w:sz w:val="24"/>
        </w:rPr>
        <w:t>, Vol. LXXI, No. 4, 1 Oct. 1965, pp. 4. Tufts University. Digital Collections and Archives. Medford, MA.</w:t>
      </w:r>
    </w:p>
    <w:p w14:paraId="64B085E1"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“Campus Commentary: Congo Rescue Mission Defended.” </w:t>
      </w:r>
      <w:r w:rsidRPr="005B37D1">
        <w:rPr>
          <w:rFonts w:ascii="Times New Roman" w:hAnsi="Times New Roman" w:cs="Times New Roman"/>
          <w:i/>
          <w:sz w:val="24"/>
        </w:rPr>
        <w:t>The Tufts Weekly</w:t>
      </w:r>
      <w:r w:rsidRPr="005B37D1">
        <w:rPr>
          <w:rFonts w:ascii="Times New Roman" w:hAnsi="Times New Roman" w:cs="Times New Roman"/>
          <w:sz w:val="24"/>
        </w:rPr>
        <w:t>, Vol. LXX, No. 12, 4 Dec. 1964, pp 4. Tufts University. Digital Collections and Archives. Medford, MA.</w:t>
      </w:r>
    </w:p>
    <w:p w14:paraId="630D01BF"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“Campus Commentary: Good Moral Character.” </w:t>
      </w:r>
      <w:r w:rsidRPr="005B37D1">
        <w:rPr>
          <w:rFonts w:ascii="Times New Roman" w:hAnsi="Times New Roman" w:cs="Times New Roman"/>
          <w:i/>
          <w:sz w:val="24"/>
        </w:rPr>
        <w:t>The Tufts Weekly</w:t>
      </w:r>
      <w:r w:rsidRPr="005B37D1">
        <w:rPr>
          <w:rFonts w:ascii="Times New Roman" w:hAnsi="Times New Roman" w:cs="Times New Roman"/>
          <w:sz w:val="24"/>
        </w:rPr>
        <w:t>, Vol. LXXII, No.19, 17 Feb. 1967, pp 4 cont. pp 9. Tufts University. Digital Collections and Archives. Medford, MA.</w:t>
      </w:r>
    </w:p>
    <w:p w14:paraId="626F9CD7"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“Campus Commentary: Leave Counseling to the Counselors.” </w:t>
      </w:r>
      <w:r w:rsidRPr="005B37D1">
        <w:rPr>
          <w:rFonts w:ascii="Times New Roman" w:hAnsi="Times New Roman" w:cs="Times New Roman"/>
          <w:i/>
          <w:sz w:val="24"/>
        </w:rPr>
        <w:t xml:space="preserve">The Tufts </w:t>
      </w:r>
      <w:proofErr w:type="gramStart"/>
      <w:r w:rsidRPr="005B37D1">
        <w:rPr>
          <w:rFonts w:ascii="Times New Roman" w:hAnsi="Times New Roman" w:cs="Times New Roman"/>
          <w:i/>
          <w:sz w:val="24"/>
        </w:rPr>
        <w:t>Weekly</w:t>
      </w:r>
      <w:r w:rsidRPr="005B37D1">
        <w:rPr>
          <w:rFonts w:ascii="Times New Roman" w:hAnsi="Times New Roman" w:cs="Times New Roman"/>
          <w:sz w:val="24"/>
        </w:rPr>
        <w:t>,  Vol.</w:t>
      </w:r>
      <w:proofErr w:type="gramEnd"/>
      <w:r w:rsidRPr="005B37D1">
        <w:rPr>
          <w:rFonts w:ascii="Times New Roman" w:hAnsi="Times New Roman" w:cs="Times New Roman"/>
          <w:sz w:val="24"/>
        </w:rPr>
        <w:t xml:space="preserve"> LXXI, No. 6, 15 Oct. 1965, pp 4. Tufts University. Digital Collections and Archives. Medford, MA.</w:t>
      </w:r>
    </w:p>
    <w:p w14:paraId="78C9A919"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lastRenderedPageBreak/>
        <w:t xml:space="preserve">Mears, Judith. “Campus Commentary: This is Leadership?” </w:t>
      </w:r>
      <w:r w:rsidRPr="005B37D1">
        <w:rPr>
          <w:rFonts w:ascii="Times New Roman" w:hAnsi="Times New Roman" w:cs="Times New Roman"/>
          <w:i/>
          <w:sz w:val="24"/>
        </w:rPr>
        <w:t>The Tufts Weekly</w:t>
      </w:r>
      <w:r w:rsidRPr="005B37D1">
        <w:rPr>
          <w:rFonts w:ascii="Times New Roman" w:hAnsi="Times New Roman" w:cs="Times New Roman"/>
          <w:sz w:val="24"/>
        </w:rPr>
        <w:t>, Vol. LXXIII, No. 16, 23 Feb. 1968, pp 5 cont. pp 8. Tufts University. Digital Collections and Archives. Medford, MA.</w:t>
      </w:r>
    </w:p>
    <w:p w14:paraId="1D177CF0"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“From the Editor: Do What the Spirits Say Do.” </w:t>
      </w:r>
      <w:r w:rsidRPr="005B37D1">
        <w:rPr>
          <w:rFonts w:ascii="Times New Roman" w:hAnsi="Times New Roman" w:cs="Times New Roman"/>
          <w:i/>
          <w:sz w:val="24"/>
        </w:rPr>
        <w:t>The Tufts Weekly</w:t>
      </w:r>
      <w:r w:rsidRPr="005B37D1">
        <w:rPr>
          <w:rFonts w:ascii="Times New Roman" w:hAnsi="Times New Roman" w:cs="Times New Roman"/>
          <w:sz w:val="24"/>
        </w:rPr>
        <w:t>, Vol. LXXXIII, No. 11, 8 December 1967, pp 5. Tufts University. Digital Collections and Archives. Medford, MA.</w:t>
      </w:r>
    </w:p>
    <w:p w14:paraId="5A3C92C6"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 xml:space="preserve">Mears, Judith. “MAW Head Explains Group.” </w:t>
      </w:r>
      <w:r w:rsidRPr="005B37D1">
        <w:rPr>
          <w:rFonts w:ascii="Times New Roman" w:hAnsi="Times New Roman" w:cs="Times New Roman"/>
          <w:i/>
          <w:sz w:val="24"/>
        </w:rPr>
        <w:t>The Tufts Weekly</w:t>
      </w:r>
      <w:r w:rsidRPr="005B37D1">
        <w:rPr>
          <w:rFonts w:ascii="Times New Roman" w:hAnsi="Times New Roman" w:cs="Times New Roman"/>
          <w:sz w:val="24"/>
        </w:rPr>
        <w:t>, Vol. LXXIII, No. 6, 27 Oct. 1967, pp 3. Tufts University. Digital Collections and Archives. Medford, MA.</w:t>
      </w:r>
    </w:p>
    <w:p w14:paraId="27E346BA" w14:textId="77777777" w:rsidR="005B37D1" w:rsidRPr="005B37D1" w:rsidRDefault="005B37D1" w:rsidP="0037030E">
      <w:pPr>
        <w:pStyle w:val="FootnoteText"/>
        <w:spacing w:line="480" w:lineRule="auto"/>
        <w:ind w:left="720" w:hanging="720"/>
        <w:rPr>
          <w:rFonts w:ascii="Times New Roman" w:eastAsia="Times New Roman" w:hAnsi="Times New Roman" w:cs="Times New Roman"/>
          <w:color w:val="000000" w:themeColor="text1"/>
          <w:sz w:val="24"/>
          <w:shd w:val="clear" w:color="auto" w:fill="FFFFFF"/>
        </w:rPr>
      </w:pPr>
      <w:r w:rsidRPr="005B37D1">
        <w:rPr>
          <w:rFonts w:ascii="Times New Roman" w:hAnsi="Times New Roman" w:cs="Times New Roman"/>
          <w:sz w:val="24"/>
        </w:rPr>
        <w:t xml:space="preserve">Mears, Judith. “The Abortion Issue Will Disappear.” </w:t>
      </w:r>
      <w:r w:rsidRPr="005B37D1">
        <w:rPr>
          <w:rFonts w:ascii="Times New Roman" w:hAnsi="Times New Roman" w:cs="Times New Roman"/>
          <w:i/>
          <w:sz w:val="24"/>
        </w:rPr>
        <w:t>The Tufts Criterion</w:t>
      </w:r>
      <w:r w:rsidRPr="005B37D1">
        <w:rPr>
          <w:rFonts w:ascii="Times New Roman" w:hAnsi="Times New Roman" w:cs="Times New Roman"/>
          <w:sz w:val="24"/>
        </w:rPr>
        <w:t>, February 1976, pp 14. Tufts University. Digital Collections and Archives. Medford, MA.</w:t>
      </w:r>
    </w:p>
    <w:p w14:paraId="551D126E"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sz w:val="24"/>
        </w:rPr>
        <w:t>Mears, Judith. “Tufts Oral History Transcript.” By Laura Ferguson. 19 May 2018, pp 3-4. Tufts University. Digital Collections and Archives. Medford, MA.</w:t>
      </w:r>
    </w:p>
    <w:p w14:paraId="129C4FE1" w14:textId="77777777" w:rsidR="005B37D1" w:rsidRPr="005B37D1" w:rsidRDefault="005B37D1" w:rsidP="0037030E">
      <w:pPr>
        <w:pStyle w:val="FootnoteText"/>
        <w:spacing w:line="480" w:lineRule="auto"/>
        <w:ind w:left="720" w:hanging="720"/>
        <w:rPr>
          <w:rFonts w:ascii="Times New Roman" w:hAnsi="Times New Roman" w:cs="Times New Roman"/>
          <w:sz w:val="24"/>
        </w:rPr>
      </w:pPr>
      <w:r w:rsidRPr="005B37D1">
        <w:rPr>
          <w:rFonts w:ascii="Times New Roman" w:hAnsi="Times New Roman" w:cs="Times New Roman"/>
          <w:i/>
          <w:sz w:val="24"/>
        </w:rPr>
        <w:t>The Tufts Weekly</w:t>
      </w:r>
      <w:r w:rsidRPr="005B37D1">
        <w:rPr>
          <w:rFonts w:ascii="Times New Roman" w:hAnsi="Times New Roman" w:cs="Times New Roman"/>
          <w:sz w:val="24"/>
        </w:rPr>
        <w:t>, Vol. LXXII, No. 29. 5 May 1967, pp 1. Tufts University. Digital Collections and Archives. Medford, MA.</w:t>
      </w:r>
    </w:p>
    <w:p w14:paraId="123C86B0" w14:textId="759C45D4" w:rsidR="00A37175" w:rsidRPr="005B37D1" w:rsidRDefault="005B37D1" w:rsidP="0037030E">
      <w:pPr>
        <w:pStyle w:val="FootnoteText"/>
        <w:spacing w:line="480" w:lineRule="auto"/>
        <w:ind w:left="720" w:hanging="720"/>
        <w:rPr>
          <w:rFonts w:ascii="Times New Roman" w:eastAsia="Times New Roman" w:hAnsi="Times New Roman" w:cs="Times New Roman"/>
          <w:color w:val="000000" w:themeColor="text1"/>
          <w:sz w:val="24"/>
          <w:shd w:val="clear" w:color="auto" w:fill="FFFFFF"/>
        </w:rPr>
      </w:pPr>
      <w:r w:rsidRPr="005B37D1">
        <w:rPr>
          <w:rFonts w:ascii="Times New Roman" w:hAnsi="Times New Roman" w:cs="Times New Roman"/>
          <w:sz w:val="24"/>
        </w:rPr>
        <w:t>T</w:t>
      </w:r>
      <w:r w:rsidRPr="005B37D1">
        <w:rPr>
          <w:rFonts w:ascii="Times New Roman" w:eastAsia="Times New Roman" w:hAnsi="Times New Roman" w:cs="Times New Roman"/>
          <w:color w:val="000000" w:themeColor="text1"/>
          <w:sz w:val="24"/>
          <w:shd w:val="clear" w:color="auto" w:fill="FFFFFF"/>
        </w:rPr>
        <w:t>hompson, Kirsten M.J. “A Brief History of Birth Control in the U.S.” </w:t>
      </w:r>
      <w:r w:rsidRPr="005B37D1">
        <w:rPr>
          <w:rFonts w:ascii="Times New Roman" w:eastAsia="Times New Roman" w:hAnsi="Times New Roman" w:cs="Times New Roman"/>
          <w:i/>
          <w:iCs/>
          <w:color w:val="000000" w:themeColor="text1"/>
          <w:sz w:val="24"/>
        </w:rPr>
        <w:t>Our Bodies Ourselves: Information Inspires Action</w:t>
      </w:r>
      <w:r w:rsidRPr="005B37D1">
        <w:rPr>
          <w:rFonts w:ascii="Times New Roman" w:eastAsia="Times New Roman" w:hAnsi="Times New Roman" w:cs="Times New Roman"/>
          <w:color w:val="000000" w:themeColor="text1"/>
          <w:sz w:val="24"/>
          <w:shd w:val="clear" w:color="auto" w:fill="FFFFFF"/>
        </w:rPr>
        <w:t xml:space="preserve">, Our Bodies Ourselves, 14 Dec. 2013, </w:t>
      </w:r>
      <w:hyperlink r:id="rId8" w:history="1">
        <w:r w:rsidRPr="005B37D1">
          <w:rPr>
            <w:rStyle w:val="Hyperlink"/>
            <w:rFonts w:ascii="Times New Roman" w:eastAsia="Times New Roman" w:hAnsi="Times New Roman" w:cs="Times New Roman"/>
            <w:sz w:val="24"/>
            <w:shd w:val="clear" w:color="auto" w:fill="FFFFFF"/>
          </w:rPr>
          <w:t>www.ourbodiesourselves.org/book-excerpts/health-article/a-brief-history-of-birth-control/</w:t>
        </w:r>
      </w:hyperlink>
      <w:r w:rsidRPr="005B37D1">
        <w:rPr>
          <w:rFonts w:ascii="Times New Roman" w:eastAsia="Times New Roman" w:hAnsi="Times New Roman" w:cs="Times New Roman"/>
          <w:color w:val="000000" w:themeColor="text1"/>
          <w:sz w:val="24"/>
          <w:shd w:val="clear" w:color="auto" w:fill="FFFFFF"/>
        </w:rPr>
        <w:t>.</w:t>
      </w:r>
    </w:p>
    <w:sectPr w:rsidR="00A37175" w:rsidRPr="005B37D1" w:rsidSect="00342DB8">
      <w:headerReference w:type="even" r:id="rId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D551C" w14:textId="77777777" w:rsidR="009C5A05" w:rsidRDefault="009C5A05" w:rsidP="00A10499">
      <w:r>
        <w:separator/>
      </w:r>
    </w:p>
  </w:endnote>
  <w:endnote w:type="continuationSeparator" w:id="0">
    <w:p w14:paraId="3B432196" w14:textId="77777777" w:rsidR="009C5A05" w:rsidRDefault="009C5A05" w:rsidP="00A10499">
      <w:r>
        <w:continuationSeparator/>
      </w:r>
    </w:p>
  </w:endnote>
  <w:endnote w:id="1">
    <w:p w14:paraId="107AE708" w14:textId="5D45E782" w:rsidR="003845BA" w:rsidRPr="007C2319" w:rsidRDefault="003845BA" w:rsidP="00AE6FAC">
      <w:pPr>
        <w:pStyle w:val="EndnoteText"/>
        <w:spacing w:line="480" w:lineRule="auto"/>
        <w:rPr>
          <w:rFonts w:ascii="Times New Roman" w:hAnsi="Times New Roman" w:cs="Times New Roman"/>
        </w:rPr>
      </w:pPr>
      <w:r w:rsidRPr="003845BA">
        <w:rPr>
          <w:rStyle w:val="EndnoteReference"/>
          <w:rFonts w:ascii="Times New Roman" w:hAnsi="Times New Roman" w:cs="Times New Roman"/>
        </w:rPr>
        <w:endnoteRef/>
      </w:r>
      <w:r w:rsidRPr="003845BA">
        <w:rPr>
          <w:rFonts w:ascii="Times New Roman" w:hAnsi="Times New Roman" w:cs="Times New Roman"/>
        </w:rPr>
        <w:t xml:space="preserve"> To be completely clear, Judith Mears was not the first editor-in-chief of </w:t>
      </w:r>
      <w:r w:rsidR="00622972">
        <w:rPr>
          <w:rFonts w:ascii="Times New Roman" w:hAnsi="Times New Roman" w:cs="Times New Roman"/>
          <w:i/>
        </w:rPr>
        <w:t>The</w:t>
      </w:r>
      <w:r w:rsidRPr="003845BA">
        <w:rPr>
          <w:rFonts w:ascii="Times New Roman" w:hAnsi="Times New Roman" w:cs="Times New Roman"/>
        </w:rPr>
        <w:t xml:space="preserve"> </w:t>
      </w:r>
      <w:r w:rsidRPr="003845BA">
        <w:rPr>
          <w:rFonts w:ascii="Times New Roman" w:hAnsi="Times New Roman" w:cs="Times New Roman"/>
          <w:i/>
        </w:rPr>
        <w:t>Tufts Weekly</w:t>
      </w:r>
      <w:r w:rsidRPr="003845BA">
        <w:rPr>
          <w:rFonts w:ascii="Times New Roman" w:hAnsi="Times New Roman" w:cs="Times New Roman"/>
        </w:rPr>
        <w:t xml:space="preserve">. There was, at least, three women who were editors-in-chief before Judith; however, the focus on Judith is based on the time period that she </w:t>
      </w:r>
      <w:r w:rsidRPr="007C2319">
        <w:rPr>
          <w:rFonts w:ascii="Times New Roman" w:hAnsi="Times New Roman" w:cs="Times New Roman"/>
        </w:rPr>
        <w:t>was editor-in-chief.</w:t>
      </w:r>
    </w:p>
  </w:endnote>
  <w:endnote w:id="2">
    <w:p w14:paraId="4EB6E55F" w14:textId="6522D8EA" w:rsidR="003845BA" w:rsidRPr="00F715CE" w:rsidRDefault="003845BA" w:rsidP="00AE6FAC">
      <w:pPr>
        <w:pStyle w:val="EndnoteText"/>
        <w:spacing w:line="480" w:lineRule="auto"/>
        <w:rPr>
          <w:rFonts w:ascii="Times New Roman" w:hAnsi="Times New Roman" w:cs="Times New Roman"/>
        </w:rPr>
      </w:pPr>
      <w:r w:rsidRPr="007C2319">
        <w:rPr>
          <w:rStyle w:val="EndnoteReference"/>
          <w:rFonts w:ascii="Times New Roman" w:hAnsi="Times New Roman" w:cs="Times New Roman"/>
        </w:rPr>
        <w:endnoteRef/>
      </w:r>
      <w:r w:rsidRPr="007C2319">
        <w:rPr>
          <w:rFonts w:ascii="Times New Roman" w:hAnsi="Times New Roman" w:cs="Times New Roman"/>
        </w:rPr>
        <w:t xml:space="preserve"> In the Fall of 1965, Judith is named as the copy editor of </w:t>
      </w:r>
      <w:r w:rsidR="00622972">
        <w:rPr>
          <w:rFonts w:ascii="Times New Roman" w:hAnsi="Times New Roman" w:cs="Times New Roman"/>
          <w:i/>
        </w:rPr>
        <w:t>The</w:t>
      </w:r>
      <w:r w:rsidRPr="007C2319">
        <w:rPr>
          <w:rFonts w:ascii="Times New Roman" w:hAnsi="Times New Roman" w:cs="Times New Roman"/>
        </w:rPr>
        <w:t xml:space="preserve"> </w:t>
      </w:r>
      <w:r w:rsidRPr="007C2319">
        <w:rPr>
          <w:rFonts w:ascii="Times New Roman" w:hAnsi="Times New Roman" w:cs="Times New Roman"/>
          <w:i/>
        </w:rPr>
        <w:t>Tufts Weekly</w:t>
      </w:r>
      <w:r w:rsidR="00F715CE">
        <w:rPr>
          <w:rFonts w:ascii="Times New Roman" w:hAnsi="Times New Roman" w:cs="Times New Roman"/>
        </w:rPr>
        <w:t xml:space="preserve"> (Mears, Judith. “Mears Named New Editor.” </w:t>
      </w:r>
      <w:r w:rsidR="00F715CE">
        <w:rPr>
          <w:rFonts w:ascii="Times New Roman" w:hAnsi="Times New Roman" w:cs="Times New Roman"/>
          <w:i/>
        </w:rPr>
        <w:t>The Tufts Weekly</w:t>
      </w:r>
      <w:r w:rsidR="00F715CE">
        <w:rPr>
          <w:rFonts w:ascii="Times New Roman" w:hAnsi="Times New Roman" w:cs="Times New Roman"/>
        </w:rPr>
        <w:t>, 5 May 1967, pp 1.</w:t>
      </w:r>
    </w:p>
  </w:endnote>
  <w:endnote w:id="3">
    <w:p w14:paraId="14A73527" w14:textId="0B8F69BC" w:rsidR="007C2319" w:rsidRDefault="007C2319" w:rsidP="00AE6FAC">
      <w:pPr>
        <w:pStyle w:val="EndnoteText"/>
        <w:spacing w:line="480" w:lineRule="auto"/>
      </w:pPr>
      <w:r w:rsidRPr="007C2319">
        <w:rPr>
          <w:rStyle w:val="EndnoteReference"/>
          <w:rFonts w:ascii="Times New Roman" w:hAnsi="Times New Roman" w:cs="Times New Roman"/>
        </w:rPr>
        <w:endnoteRef/>
      </w:r>
      <w:r w:rsidRPr="007C2319">
        <w:rPr>
          <w:rFonts w:ascii="Times New Roman" w:hAnsi="Times New Roman" w:cs="Times New Roman"/>
        </w:rPr>
        <w:t xml:space="preserve"> It is not stated whether or not Judith and her family were on welfare but being born to a </w:t>
      </w:r>
      <w:r w:rsidR="00B10085" w:rsidRPr="007C2319">
        <w:rPr>
          <w:rFonts w:ascii="Times New Roman" w:hAnsi="Times New Roman" w:cs="Times New Roman"/>
        </w:rPr>
        <w:t>blue-collar</w:t>
      </w:r>
      <w:r w:rsidRPr="007C2319">
        <w:rPr>
          <w:rFonts w:ascii="Times New Roman" w:hAnsi="Times New Roman" w:cs="Times New Roman"/>
        </w:rPr>
        <w:t xml:space="preserve"> family </w:t>
      </w:r>
      <w:r w:rsidR="00B10085">
        <w:rPr>
          <w:rFonts w:ascii="Times New Roman" w:hAnsi="Times New Roman" w:cs="Times New Roman"/>
        </w:rPr>
        <w:t>gives the implication</w:t>
      </w:r>
      <w:r w:rsidRPr="007C2319">
        <w:rPr>
          <w:rFonts w:ascii="Times New Roman" w:hAnsi="Times New Roman" w:cs="Times New Roman"/>
        </w:rPr>
        <w:t xml:space="preserve"> that she did understand different perspectives on liberation for women based on her background.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DDA82" w14:textId="77777777" w:rsidR="009C5A05" w:rsidRDefault="009C5A05" w:rsidP="00A10499">
      <w:r>
        <w:separator/>
      </w:r>
    </w:p>
  </w:footnote>
  <w:footnote w:type="continuationSeparator" w:id="0">
    <w:p w14:paraId="77348A02" w14:textId="77777777" w:rsidR="009C5A05" w:rsidRDefault="009C5A05" w:rsidP="00A10499">
      <w:r>
        <w:continuationSeparator/>
      </w:r>
    </w:p>
  </w:footnote>
  <w:footnote w:id="1">
    <w:p w14:paraId="0FE7E4AF" w14:textId="46B5DC21" w:rsidR="00FE110A" w:rsidRPr="00AE6FAC" w:rsidRDefault="00FE110A" w:rsidP="00AE6FAC">
      <w:pPr>
        <w:pStyle w:val="FootnoteText"/>
        <w:spacing w:line="480" w:lineRule="auto"/>
        <w:rPr>
          <w:rFonts w:ascii="Times New Roman" w:hAnsi="Times New Roman" w:cs="Times New Roman"/>
        </w:rPr>
      </w:pPr>
      <w:r w:rsidRPr="00AE6FAC">
        <w:rPr>
          <w:rStyle w:val="FootnoteReference"/>
          <w:rFonts w:ascii="Times New Roman" w:hAnsi="Times New Roman" w:cs="Times New Roman"/>
        </w:rPr>
        <w:footnoteRef/>
      </w:r>
      <w:r w:rsidRPr="00AE6FAC">
        <w:rPr>
          <w:rFonts w:ascii="Times New Roman" w:hAnsi="Times New Roman" w:cs="Times New Roman"/>
        </w:rPr>
        <w:t xml:space="preserve"> </w:t>
      </w:r>
      <w:r w:rsidR="002B50B5" w:rsidRPr="00AE6FAC">
        <w:rPr>
          <w:rFonts w:ascii="Times New Roman" w:hAnsi="Times New Roman" w:cs="Times New Roman"/>
        </w:rPr>
        <w:t xml:space="preserve">Mears, Judith. “From the Editor: Do What the Spirits Say Do.” </w:t>
      </w:r>
      <w:r w:rsidR="002B50B5" w:rsidRPr="00AE6FAC">
        <w:rPr>
          <w:rFonts w:ascii="Times New Roman" w:hAnsi="Times New Roman" w:cs="Times New Roman"/>
          <w:i/>
        </w:rPr>
        <w:t>The Tufts Weekly</w:t>
      </w:r>
      <w:r w:rsidR="002B50B5" w:rsidRPr="00AE6FAC">
        <w:rPr>
          <w:rFonts w:ascii="Times New Roman" w:hAnsi="Times New Roman" w:cs="Times New Roman"/>
        </w:rPr>
        <w:t xml:space="preserve">, 8 December 1967, pp </w:t>
      </w:r>
      <w:r w:rsidR="00E73D2F">
        <w:rPr>
          <w:rFonts w:ascii="Times New Roman" w:hAnsi="Times New Roman" w:cs="Times New Roman"/>
        </w:rPr>
        <w:t>5</w:t>
      </w:r>
      <w:r w:rsidR="002B50B5" w:rsidRPr="00AE6FAC">
        <w:rPr>
          <w:rFonts w:ascii="Times New Roman" w:hAnsi="Times New Roman" w:cs="Times New Roman"/>
        </w:rPr>
        <w:t>.</w:t>
      </w:r>
    </w:p>
  </w:footnote>
  <w:footnote w:id="2">
    <w:p w14:paraId="1E5C51CF" w14:textId="4E62AC43" w:rsidR="009D24B1" w:rsidRPr="00AE6FAC" w:rsidRDefault="009D24B1" w:rsidP="00AE6FAC">
      <w:pPr>
        <w:pStyle w:val="FootnoteText"/>
        <w:spacing w:line="480" w:lineRule="auto"/>
        <w:rPr>
          <w:rFonts w:ascii="Times New Roman" w:hAnsi="Times New Roman" w:cs="Times New Roman"/>
        </w:rPr>
      </w:pPr>
      <w:r w:rsidRPr="00AE6FAC">
        <w:rPr>
          <w:rStyle w:val="FootnoteReference"/>
          <w:rFonts w:ascii="Times New Roman" w:hAnsi="Times New Roman" w:cs="Times New Roman"/>
        </w:rPr>
        <w:footnoteRef/>
      </w:r>
      <w:r w:rsidRPr="00AE6FAC">
        <w:rPr>
          <w:rFonts w:ascii="Times New Roman" w:hAnsi="Times New Roman" w:cs="Times New Roman"/>
        </w:rPr>
        <w:t xml:space="preserve"> Mears, Judith. “Tufts Oral History Transcript.” By Laura Ferguson. 19 May 2018</w:t>
      </w:r>
      <w:r w:rsidR="00EE00FB" w:rsidRPr="00AE6FAC">
        <w:rPr>
          <w:rFonts w:ascii="Times New Roman" w:hAnsi="Times New Roman" w:cs="Times New Roman"/>
        </w:rPr>
        <w:t xml:space="preserve">, pp </w:t>
      </w:r>
      <w:r w:rsidR="00F715CE">
        <w:rPr>
          <w:rFonts w:ascii="Times New Roman" w:hAnsi="Times New Roman" w:cs="Times New Roman"/>
        </w:rPr>
        <w:t>3-4.</w:t>
      </w:r>
    </w:p>
  </w:footnote>
  <w:footnote w:id="3">
    <w:p w14:paraId="11FBA3F6" w14:textId="15C39366" w:rsidR="00EE00FB" w:rsidRPr="00AE6FAC" w:rsidRDefault="00EE00FB" w:rsidP="00AE6FAC">
      <w:pPr>
        <w:pStyle w:val="FootnoteText"/>
        <w:spacing w:line="480" w:lineRule="auto"/>
        <w:rPr>
          <w:rFonts w:ascii="Times New Roman" w:hAnsi="Times New Roman" w:cs="Times New Roman"/>
          <w:color w:val="000000" w:themeColor="text1"/>
        </w:rPr>
      </w:pPr>
      <w:r w:rsidRPr="00AE6FAC">
        <w:rPr>
          <w:rStyle w:val="FootnoteReference"/>
          <w:rFonts w:ascii="Times New Roman" w:hAnsi="Times New Roman" w:cs="Times New Roman"/>
          <w:color w:val="000000" w:themeColor="text1"/>
        </w:rPr>
        <w:footnoteRef/>
      </w:r>
      <w:r w:rsidRPr="00AE6FAC">
        <w:rPr>
          <w:rFonts w:ascii="Times New Roman" w:hAnsi="Times New Roman" w:cs="Times New Roman"/>
          <w:color w:val="000000" w:themeColor="text1"/>
        </w:rPr>
        <w:t xml:space="preserve"> ibid.</w:t>
      </w:r>
    </w:p>
  </w:footnote>
  <w:footnote w:id="4">
    <w:p w14:paraId="05B4B847" w14:textId="1316DD7C" w:rsidR="009F0A6D" w:rsidRPr="009F0A6D" w:rsidRDefault="009F0A6D" w:rsidP="00AE6FAC">
      <w:pPr>
        <w:spacing w:line="480" w:lineRule="auto"/>
        <w:rPr>
          <w:rFonts w:ascii="Times New Roman" w:eastAsia="Times New Roman" w:hAnsi="Times New Roman" w:cs="Times New Roman"/>
        </w:rPr>
      </w:pPr>
      <w:r w:rsidRPr="00AE6FAC">
        <w:rPr>
          <w:rStyle w:val="FootnoteReference"/>
          <w:rFonts w:ascii="Times New Roman" w:hAnsi="Times New Roman" w:cs="Times New Roman"/>
          <w:color w:val="000000" w:themeColor="text1"/>
          <w:sz w:val="20"/>
          <w:szCs w:val="20"/>
        </w:rPr>
        <w:footnoteRef/>
      </w:r>
      <w:r w:rsidRPr="00AE6FAC">
        <w:rPr>
          <w:rFonts w:ascii="Times New Roman" w:hAnsi="Times New Roman" w:cs="Times New Roman"/>
          <w:color w:val="000000" w:themeColor="text1"/>
          <w:sz w:val="20"/>
          <w:szCs w:val="20"/>
        </w:rPr>
        <w:t xml:space="preserve"> </w:t>
      </w:r>
      <w:r w:rsidRPr="00AE6FAC">
        <w:rPr>
          <w:rFonts w:ascii="Times New Roman" w:eastAsia="Times New Roman" w:hAnsi="Times New Roman" w:cs="Times New Roman"/>
          <w:color w:val="000000" w:themeColor="text1"/>
          <w:sz w:val="20"/>
          <w:szCs w:val="20"/>
          <w:shd w:val="clear" w:color="auto" w:fill="FFFFFF"/>
        </w:rPr>
        <w:t>Bailey, Beth L. </w:t>
      </w:r>
      <w:r w:rsidRPr="00AE6FAC">
        <w:rPr>
          <w:rFonts w:ascii="Times New Roman" w:eastAsia="Times New Roman" w:hAnsi="Times New Roman" w:cs="Times New Roman"/>
          <w:i/>
          <w:iCs/>
          <w:color w:val="000000" w:themeColor="text1"/>
          <w:sz w:val="20"/>
          <w:szCs w:val="20"/>
        </w:rPr>
        <w:t>Sex in the Heartland</w:t>
      </w:r>
      <w:r w:rsidRPr="00AE6FAC">
        <w:rPr>
          <w:rFonts w:ascii="Times New Roman" w:eastAsia="Times New Roman" w:hAnsi="Times New Roman" w:cs="Times New Roman"/>
          <w:color w:val="000000" w:themeColor="text1"/>
          <w:sz w:val="20"/>
          <w:szCs w:val="20"/>
          <w:shd w:val="clear" w:color="auto" w:fill="FFFFFF"/>
        </w:rPr>
        <w:t>. Harvard University Press, 1999.</w:t>
      </w:r>
    </w:p>
  </w:footnote>
  <w:footnote w:id="5">
    <w:p w14:paraId="282FE5EF" w14:textId="6873D8DF" w:rsidR="00D35FB8" w:rsidRPr="0087036A" w:rsidRDefault="00D35FB8" w:rsidP="00AE6FAC">
      <w:pPr>
        <w:pStyle w:val="FootnoteText"/>
        <w:spacing w:line="480" w:lineRule="auto"/>
        <w:rPr>
          <w:rFonts w:ascii="Times New Roman" w:hAnsi="Times New Roman" w:cs="Times New Roman"/>
        </w:rPr>
      </w:pPr>
      <w:r w:rsidRPr="0087036A">
        <w:rPr>
          <w:rStyle w:val="FootnoteReference"/>
          <w:rFonts w:ascii="Times New Roman" w:hAnsi="Times New Roman" w:cs="Times New Roman"/>
        </w:rPr>
        <w:footnoteRef/>
      </w:r>
      <w:r w:rsidRPr="0087036A">
        <w:rPr>
          <w:rFonts w:ascii="Times New Roman" w:hAnsi="Times New Roman" w:cs="Times New Roman"/>
        </w:rPr>
        <w:t xml:space="preserve"> </w:t>
      </w:r>
      <w:r w:rsidRPr="0087036A">
        <w:rPr>
          <w:rFonts w:ascii="Times New Roman" w:eastAsia="Times New Roman" w:hAnsi="Times New Roman" w:cs="Times New Roman"/>
          <w:color w:val="000000" w:themeColor="text1"/>
          <w:shd w:val="clear" w:color="auto" w:fill="FFFFFF"/>
        </w:rPr>
        <w:t>Thompson, Kirsten M.J. “A Brief History of Birth Control in the U.S.” </w:t>
      </w:r>
      <w:r w:rsidRPr="0087036A">
        <w:rPr>
          <w:rFonts w:ascii="Times New Roman" w:eastAsia="Times New Roman" w:hAnsi="Times New Roman" w:cs="Times New Roman"/>
          <w:i/>
          <w:iCs/>
          <w:color w:val="000000" w:themeColor="text1"/>
        </w:rPr>
        <w:t>Our Bodies Ourselves: Information Inspires Action</w:t>
      </w:r>
      <w:r w:rsidRPr="0087036A">
        <w:rPr>
          <w:rFonts w:ascii="Times New Roman" w:eastAsia="Times New Roman" w:hAnsi="Times New Roman" w:cs="Times New Roman"/>
          <w:color w:val="000000" w:themeColor="text1"/>
          <w:shd w:val="clear" w:color="auto" w:fill="FFFFFF"/>
        </w:rPr>
        <w:t>, Our Bodies Ourselves, 14 Dec. 2013, www.ourbodiesourselves.org/book-excerpts/health-article/a-brief-history-of-birth-control/.</w:t>
      </w:r>
    </w:p>
  </w:footnote>
  <w:footnote w:id="6">
    <w:p w14:paraId="380F9E00" w14:textId="2DEBD0AA" w:rsidR="00D35FB8" w:rsidRPr="0087036A" w:rsidRDefault="00D35FB8" w:rsidP="00AE6FAC">
      <w:pPr>
        <w:spacing w:line="480" w:lineRule="auto"/>
        <w:rPr>
          <w:rFonts w:ascii="Times New Roman" w:eastAsia="Times New Roman" w:hAnsi="Times New Roman" w:cs="Times New Roman"/>
          <w:sz w:val="20"/>
          <w:szCs w:val="20"/>
        </w:rPr>
      </w:pPr>
      <w:r w:rsidRPr="0087036A">
        <w:rPr>
          <w:rStyle w:val="FootnoteReference"/>
          <w:rFonts w:ascii="Times New Roman" w:hAnsi="Times New Roman" w:cs="Times New Roman"/>
          <w:color w:val="000000" w:themeColor="text1"/>
          <w:sz w:val="20"/>
          <w:szCs w:val="20"/>
        </w:rPr>
        <w:footnoteRef/>
      </w:r>
      <w:r w:rsidRPr="0087036A">
        <w:rPr>
          <w:rFonts w:ascii="Times New Roman" w:hAnsi="Times New Roman" w:cs="Times New Roman"/>
          <w:color w:val="000000" w:themeColor="text1"/>
          <w:sz w:val="20"/>
          <w:szCs w:val="20"/>
        </w:rPr>
        <w:t xml:space="preserve"> </w:t>
      </w:r>
      <w:r w:rsidRPr="0087036A">
        <w:rPr>
          <w:rFonts w:ascii="Times New Roman" w:eastAsia="Times New Roman" w:hAnsi="Times New Roman" w:cs="Times New Roman"/>
          <w:color w:val="000000" w:themeColor="text1"/>
          <w:sz w:val="20"/>
          <w:szCs w:val="20"/>
          <w:shd w:val="clear" w:color="auto" w:fill="FFFFFF"/>
        </w:rPr>
        <w:t>“The Vietnam War.” </w:t>
      </w:r>
      <w:r w:rsidRPr="0087036A">
        <w:rPr>
          <w:rFonts w:ascii="Times New Roman" w:eastAsia="Times New Roman" w:hAnsi="Times New Roman" w:cs="Times New Roman"/>
          <w:i/>
          <w:iCs/>
          <w:color w:val="000000" w:themeColor="text1"/>
          <w:sz w:val="20"/>
          <w:szCs w:val="20"/>
        </w:rPr>
        <w:t>Khan Academy</w:t>
      </w:r>
      <w:r w:rsidRPr="0087036A">
        <w:rPr>
          <w:rFonts w:ascii="Times New Roman" w:eastAsia="Times New Roman" w:hAnsi="Times New Roman" w:cs="Times New Roman"/>
          <w:color w:val="000000" w:themeColor="text1"/>
          <w:sz w:val="20"/>
          <w:szCs w:val="20"/>
          <w:shd w:val="clear" w:color="auto" w:fill="FFFFFF"/>
        </w:rPr>
        <w:t>, Khan Academy, www.khanacademy.org/humanities/us-history/postwarera/1960s-america/a/the-vietnam-war.</w:t>
      </w:r>
    </w:p>
  </w:footnote>
  <w:footnote w:id="7">
    <w:p w14:paraId="4A569BD7" w14:textId="69704458" w:rsidR="009F0A6D" w:rsidRPr="0087036A" w:rsidRDefault="009F0A6D" w:rsidP="00AE6FAC">
      <w:pPr>
        <w:pStyle w:val="FootnoteText"/>
        <w:spacing w:line="480" w:lineRule="auto"/>
        <w:rPr>
          <w:rFonts w:ascii="Times New Roman" w:hAnsi="Times New Roman" w:cs="Times New Roman"/>
        </w:rPr>
      </w:pPr>
      <w:r w:rsidRPr="0087036A">
        <w:rPr>
          <w:rStyle w:val="FootnoteReference"/>
          <w:rFonts w:ascii="Times New Roman" w:hAnsi="Times New Roman" w:cs="Times New Roman"/>
        </w:rPr>
        <w:footnoteRef/>
      </w:r>
      <w:r w:rsidRPr="0087036A">
        <w:rPr>
          <w:rFonts w:ascii="Times New Roman" w:hAnsi="Times New Roman" w:cs="Times New Roman"/>
        </w:rPr>
        <w:t xml:space="preserve"> </w:t>
      </w:r>
      <w:r w:rsidRPr="0087036A">
        <w:rPr>
          <w:rFonts w:ascii="Times New Roman" w:eastAsia="Times New Roman" w:hAnsi="Times New Roman" w:cs="Times New Roman"/>
          <w:color w:val="000000" w:themeColor="text1"/>
          <w:shd w:val="clear" w:color="auto" w:fill="FFFFFF"/>
        </w:rPr>
        <w:t>Bailey, Beth L. </w:t>
      </w:r>
      <w:r w:rsidRPr="0087036A">
        <w:rPr>
          <w:rFonts w:ascii="Times New Roman" w:eastAsia="Times New Roman" w:hAnsi="Times New Roman" w:cs="Times New Roman"/>
          <w:i/>
          <w:iCs/>
          <w:color w:val="000000" w:themeColor="text1"/>
        </w:rPr>
        <w:t>Sex in the Heartland</w:t>
      </w:r>
      <w:r w:rsidRPr="0087036A">
        <w:rPr>
          <w:rFonts w:ascii="Times New Roman" w:eastAsia="Times New Roman" w:hAnsi="Times New Roman" w:cs="Times New Roman"/>
          <w:color w:val="000000" w:themeColor="text1"/>
          <w:shd w:val="clear" w:color="auto" w:fill="FFFFFF"/>
        </w:rPr>
        <w:t>. Harvard University Press, 1999.</w:t>
      </w:r>
    </w:p>
  </w:footnote>
  <w:footnote w:id="8">
    <w:p w14:paraId="22F3430F" w14:textId="01A67104" w:rsidR="00622972" w:rsidRPr="00E73D2F" w:rsidRDefault="00622972"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Mears, Judith. “Campus Commentary: Congo Rescue Mission Defended.” </w:t>
      </w:r>
      <w:r w:rsidRPr="00E73D2F">
        <w:rPr>
          <w:rFonts w:ascii="Times New Roman" w:hAnsi="Times New Roman" w:cs="Times New Roman"/>
          <w:i/>
        </w:rPr>
        <w:t>The Tufts Weekly</w:t>
      </w:r>
      <w:r w:rsidRPr="00E73D2F">
        <w:rPr>
          <w:rFonts w:ascii="Times New Roman" w:hAnsi="Times New Roman" w:cs="Times New Roman"/>
        </w:rPr>
        <w:t xml:space="preserve">, 4 Dec. 1964, pp </w:t>
      </w:r>
      <w:r w:rsidR="00E73D2F">
        <w:rPr>
          <w:rFonts w:ascii="Times New Roman" w:hAnsi="Times New Roman" w:cs="Times New Roman"/>
        </w:rPr>
        <w:t>4.</w:t>
      </w:r>
    </w:p>
  </w:footnote>
  <w:footnote w:id="9">
    <w:p w14:paraId="345CA394" w14:textId="55C3279B" w:rsidR="00622972" w:rsidRPr="00E73D2F" w:rsidRDefault="00622972"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ibid.</w:t>
      </w:r>
    </w:p>
  </w:footnote>
  <w:footnote w:id="10">
    <w:p w14:paraId="0C390C85" w14:textId="06FA391E" w:rsidR="009060E1" w:rsidRPr="00E73D2F" w:rsidRDefault="009060E1"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w:t>
      </w:r>
      <w:r w:rsidRPr="00E73D2F">
        <w:rPr>
          <w:rFonts w:ascii="Times New Roman" w:hAnsi="Times New Roman" w:cs="Times New Roman"/>
        </w:rPr>
        <w:t xml:space="preserve">Mears, Judith. “Tufts Oral History Transcript.” By Laura Ferguson. 19 May 2018, pp </w:t>
      </w:r>
      <w:r w:rsidR="00A37175">
        <w:rPr>
          <w:rFonts w:ascii="Times New Roman" w:hAnsi="Times New Roman" w:cs="Times New Roman"/>
        </w:rPr>
        <w:t>4.</w:t>
      </w:r>
    </w:p>
  </w:footnote>
  <w:footnote w:id="11">
    <w:p w14:paraId="16CB6869" w14:textId="6159389B" w:rsidR="007E1C0F" w:rsidRPr="00E73D2F" w:rsidRDefault="007E1C0F"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Mears, Judith. “Campus Commentary: Good Moral Character.” </w:t>
      </w:r>
      <w:r w:rsidRPr="00E73D2F">
        <w:rPr>
          <w:rFonts w:ascii="Times New Roman" w:hAnsi="Times New Roman" w:cs="Times New Roman"/>
          <w:i/>
        </w:rPr>
        <w:t>The Tufts Weekly</w:t>
      </w:r>
      <w:r w:rsidRPr="00E73D2F">
        <w:rPr>
          <w:rFonts w:ascii="Times New Roman" w:hAnsi="Times New Roman" w:cs="Times New Roman"/>
        </w:rPr>
        <w:t xml:space="preserve">, 17 Feb. 1967, pp </w:t>
      </w:r>
      <w:r w:rsidR="00E73D2F">
        <w:rPr>
          <w:rFonts w:ascii="Times New Roman" w:hAnsi="Times New Roman" w:cs="Times New Roman"/>
        </w:rPr>
        <w:t>4 cont. pp 9.</w:t>
      </w:r>
    </w:p>
  </w:footnote>
  <w:footnote w:id="12">
    <w:p w14:paraId="519D1F29" w14:textId="5AB5C9E6" w:rsidR="00371EC8" w:rsidRPr="00E73D2F" w:rsidRDefault="00371EC8"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Mears, Judith. “Campus Commentary: An Implicit Hostility.” </w:t>
      </w:r>
      <w:r w:rsidRPr="00E73D2F">
        <w:rPr>
          <w:rFonts w:ascii="Times New Roman" w:hAnsi="Times New Roman" w:cs="Times New Roman"/>
          <w:i/>
        </w:rPr>
        <w:t>The Tufts Weekly</w:t>
      </w:r>
      <w:r w:rsidRPr="00E73D2F">
        <w:rPr>
          <w:rFonts w:ascii="Times New Roman" w:hAnsi="Times New Roman" w:cs="Times New Roman"/>
        </w:rPr>
        <w:t xml:space="preserve">, 3 March 1967, pp </w:t>
      </w:r>
      <w:r w:rsidR="00E73D2F">
        <w:rPr>
          <w:rFonts w:ascii="Times New Roman" w:hAnsi="Times New Roman" w:cs="Times New Roman"/>
        </w:rPr>
        <w:t>4.</w:t>
      </w:r>
    </w:p>
  </w:footnote>
  <w:footnote w:id="13">
    <w:p w14:paraId="7C0B9990" w14:textId="37E8F319" w:rsidR="00371EC8" w:rsidRPr="00E73D2F" w:rsidRDefault="00371EC8"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w:t>
      </w:r>
      <w:r w:rsidRPr="00E73D2F">
        <w:rPr>
          <w:rFonts w:ascii="Times New Roman" w:hAnsi="Times New Roman" w:cs="Times New Roman"/>
        </w:rPr>
        <w:t xml:space="preserve">Mears, Judith. “Campus Commentary: Good Moral Character.” </w:t>
      </w:r>
      <w:r w:rsidRPr="00E73D2F">
        <w:rPr>
          <w:rFonts w:ascii="Times New Roman" w:hAnsi="Times New Roman" w:cs="Times New Roman"/>
          <w:i/>
        </w:rPr>
        <w:t>The Tufts Weekly</w:t>
      </w:r>
      <w:r w:rsidRPr="00E73D2F">
        <w:rPr>
          <w:rFonts w:ascii="Times New Roman" w:hAnsi="Times New Roman" w:cs="Times New Roman"/>
        </w:rPr>
        <w:t xml:space="preserve">, 17 Feb. 1967, pp </w:t>
      </w:r>
      <w:r w:rsidR="00E73D2F">
        <w:rPr>
          <w:rFonts w:ascii="Times New Roman" w:hAnsi="Times New Roman" w:cs="Times New Roman"/>
        </w:rPr>
        <w:t>4.</w:t>
      </w:r>
    </w:p>
  </w:footnote>
  <w:footnote w:id="14">
    <w:p w14:paraId="5B6E218D" w14:textId="6FCDDD17" w:rsidR="00A347CD" w:rsidRDefault="00A347CD" w:rsidP="00E73D2F">
      <w:pPr>
        <w:pStyle w:val="FootnoteText"/>
        <w:spacing w:line="480" w:lineRule="auto"/>
      </w:pPr>
      <w:r w:rsidRPr="00E73D2F">
        <w:rPr>
          <w:rStyle w:val="FootnoteReference"/>
          <w:rFonts w:ascii="Times New Roman" w:hAnsi="Times New Roman" w:cs="Times New Roman"/>
        </w:rPr>
        <w:footnoteRef/>
      </w:r>
      <w:r w:rsidRPr="00E73D2F">
        <w:rPr>
          <w:rFonts w:ascii="Times New Roman" w:hAnsi="Times New Roman" w:cs="Times New Roman"/>
        </w:rPr>
        <w:t xml:space="preserve"> ibid.</w:t>
      </w:r>
    </w:p>
  </w:footnote>
  <w:footnote w:id="15">
    <w:p w14:paraId="6A334276" w14:textId="6738659A" w:rsidR="00A347CD" w:rsidRPr="00E73D2F" w:rsidRDefault="00A347CD"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ibid.</w:t>
      </w:r>
    </w:p>
  </w:footnote>
  <w:footnote w:id="16">
    <w:p w14:paraId="3B259E28" w14:textId="7788FE21" w:rsidR="00466E64" w:rsidRPr="00E73D2F" w:rsidRDefault="00466E64"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w:t>
      </w:r>
      <w:r w:rsidRPr="00E73D2F">
        <w:rPr>
          <w:rFonts w:ascii="Times New Roman" w:hAnsi="Times New Roman" w:cs="Times New Roman"/>
        </w:rPr>
        <w:t xml:space="preserve">Mears, Judith. “Campus Commentary: An Implicit Hostility.” </w:t>
      </w:r>
      <w:r w:rsidRPr="00E73D2F">
        <w:rPr>
          <w:rFonts w:ascii="Times New Roman" w:hAnsi="Times New Roman" w:cs="Times New Roman"/>
          <w:i/>
        </w:rPr>
        <w:t>The Tufts Weekly</w:t>
      </w:r>
      <w:r w:rsidRPr="00E73D2F">
        <w:rPr>
          <w:rFonts w:ascii="Times New Roman" w:hAnsi="Times New Roman" w:cs="Times New Roman"/>
        </w:rPr>
        <w:t xml:space="preserve">, 3 March 1967, pp </w:t>
      </w:r>
      <w:r w:rsidR="00E73D2F">
        <w:rPr>
          <w:rFonts w:ascii="Times New Roman" w:hAnsi="Times New Roman" w:cs="Times New Roman"/>
        </w:rPr>
        <w:t>4.</w:t>
      </w:r>
    </w:p>
  </w:footnote>
  <w:footnote w:id="17">
    <w:p w14:paraId="172FBAAD" w14:textId="7CB5622F" w:rsidR="00466E64" w:rsidRPr="00E73D2F" w:rsidRDefault="00466E64"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ibid.</w:t>
      </w:r>
    </w:p>
  </w:footnote>
  <w:footnote w:id="18">
    <w:p w14:paraId="754E5770" w14:textId="6E3F96FE" w:rsidR="000B5F15" w:rsidRPr="00E73D2F" w:rsidRDefault="000B5F15"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Mears, Judith. “Campus Commentary: This is Leadership?” </w:t>
      </w:r>
      <w:r w:rsidRPr="00E73D2F">
        <w:rPr>
          <w:rFonts w:ascii="Times New Roman" w:hAnsi="Times New Roman" w:cs="Times New Roman"/>
          <w:i/>
        </w:rPr>
        <w:t>The Tufts Weekly</w:t>
      </w:r>
      <w:r w:rsidRPr="00E73D2F">
        <w:rPr>
          <w:rFonts w:ascii="Times New Roman" w:hAnsi="Times New Roman" w:cs="Times New Roman"/>
        </w:rPr>
        <w:t xml:space="preserve">, 23 Feb. 1968, pp </w:t>
      </w:r>
      <w:r w:rsidR="005B37D1">
        <w:rPr>
          <w:rFonts w:ascii="Times New Roman" w:hAnsi="Times New Roman" w:cs="Times New Roman"/>
        </w:rPr>
        <w:t>5</w:t>
      </w:r>
      <w:r w:rsidR="00E73D2F">
        <w:rPr>
          <w:rFonts w:ascii="Times New Roman" w:hAnsi="Times New Roman" w:cs="Times New Roman"/>
        </w:rPr>
        <w:t xml:space="preserve"> cont. pp </w:t>
      </w:r>
      <w:r w:rsidR="005B37D1">
        <w:rPr>
          <w:rFonts w:ascii="Times New Roman" w:hAnsi="Times New Roman" w:cs="Times New Roman"/>
        </w:rPr>
        <w:t>8</w:t>
      </w:r>
      <w:r w:rsidR="00E73D2F">
        <w:rPr>
          <w:rFonts w:ascii="Times New Roman" w:hAnsi="Times New Roman" w:cs="Times New Roman"/>
        </w:rPr>
        <w:t>.</w:t>
      </w:r>
    </w:p>
  </w:footnote>
  <w:footnote w:id="19">
    <w:p w14:paraId="29BD52F7" w14:textId="540957E4" w:rsidR="00C3375A" w:rsidRPr="00E73D2F" w:rsidRDefault="00C3375A" w:rsidP="00E73D2F">
      <w:pPr>
        <w:pStyle w:val="FootnoteText"/>
        <w:spacing w:line="480" w:lineRule="auto"/>
        <w:rPr>
          <w:rFonts w:ascii="Times New Roman" w:hAnsi="Times New Roman" w:cs="Times New Roman"/>
        </w:rPr>
      </w:pPr>
      <w:r w:rsidRPr="00E73D2F">
        <w:rPr>
          <w:rStyle w:val="FootnoteReference"/>
          <w:rFonts w:ascii="Times New Roman" w:hAnsi="Times New Roman" w:cs="Times New Roman"/>
        </w:rPr>
        <w:footnoteRef/>
      </w:r>
      <w:r w:rsidRPr="00E73D2F">
        <w:rPr>
          <w:rFonts w:ascii="Times New Roman" w:hAnsi="Times New Roman" w:cs="Times New Roman"/>
        </w:rPr>
        <w:t xml:space="preserve"> ibid.</w:t>
      </w:r>
    </w:p>
  </w:footnote>
  <w:footnote w:id="20">
    <w:p w14:paraId="3635D516" w14:textId="2BEBEA1F" w:rsidR="00234068" w:rsidRDefault="00234068" w:rsidP="00E73D2F">
      <w:pPr>
        <w:pStyle w:val="FootnoteText"/>
        <w:spacing w:line="480" w:lineRule="auto"/>
      </w:pPr>
      <w:r w:rsidRPr="00E73D2F">
        <w:rPr>
          <w:rStyle w:val="FootnoteReference"/>
          <w:rFonts w:ascii="Times New Roman" w:hAnsi="Times New Roman" w:cs="Times New Roman"/>
        </w:rPr>
        <w:footnoteRef/>
      </w:r>
      <w:r w:rsidRPr="00E73D2F">
        <w:rPr>
          <w:rFonts w:ascii="Times New Roman" w:hAnsi="Times New Roman" w:cs="Times New Roman"/>
        </w:rPr>
        <w:t xml:space="preserve"> ibid.</w:t>
      </w:r>
    </w:p>
  </w:footnote>
  <w:footnote w:id="21">
    <w:p w14:paraId="51DA4AD3" w14:textId="7939A97B" w:rsidR="00B0129E" w:rsidRPr="0087036A" w:rsidRDefault="00B0129E" w:rsidP="00AE6FAC">
      <w:pPr>
        <w:pStyle w:val="FootnoteText"/>
        <w:spacing w:line="480" w:lineRule="auto"/>
        <w:rPr>
          <w:rFonts w:ascii="Times New Roman" w:hAnsi="Times New Roman" w:cs="Times New Roman"/>
        </w:rPr>
      </w:pPr>
      <w:r w:rsidRPr="0087036A">
        <w:rPr>
          <w:rStyle w:val="FootnoteReference"/>
          <w:rFonts w:ascii="Times New Roman" w:hAnsi="Times New Roman" w:cs="Times New Roman"/>
        </w:rPr>
        <w:footnoteRef/>
      </w:r>
      <w:r w:rsidRPr="0087036A">
        <w:rPr>
          <w:rFonts w:ascii="Times New Roman" w:hAnsi="Times New Roman" w:cs="Times New Roman"/>
        </w:rPr>
        <w:t xml:space="preserve"> </w:t>
      </w:r>
      <w:r w:rsidR="00DE6776" w:rsidRPr="0087036A">
        <w:rPr>
          <w:rFonts w:ascii="Times New Roman" w:hAnsi="Times New Roman" w:cs="Times New Roman"/>
        </w:rPr>
        <w:t xml:space="preserve">Mears, Judith. “Campus Commentary: An Outmoded Tradition.” </w:t>
      </w:r>
      <w:r w:rsidR="00DE6776" w:rsidRPr="0087036A">
        <w:rPr>
          <w:rFonts w:ascii="Times New Roman" w:hAnsi="Times New Roman" w:cs="Times New Roman"/>
          <w:i/>
        </w:rPr>
        <w:t>The Tufts Weekly</w:t>
      </w:r>
      <w:r w:rsidR="00DE6776" w:rsidRPr="0087036A">
        <w:rPr>
          <w:rFonts w:ascii="Times New Roman" w:hAnsi="Times New Roman" w:cs="Times New Roman"/>
        </w:rPr>
        <w:t xml:space="preserve">, 1 Oct. 1965, pp. </w:t>
      </w:r>
      <w:r w:rsidR="00F715CE">
        <w:rPr>
          <w:rFonts w:ascii="Times New Roman" w:hAnsi="Times New Roman" w:cs="Times New Roman"/>
        </w:rPr>
        <w:t>4.</w:t>
      </w:r>
    </w:p>
  </w:footnote>
  <w:footnote w:id="22">
    <w:p w14:paraId="19A88DD8" w14:textId="75AF3188" w:rsidR="00DE6776" w:rsidRPr="00414C0A" w:rsidRDefault="00DE6776" w:rsidP="00AE6FAC">
      <w:pPr>
        <w:pStyle w:val="FootnoteText"/>
        <w:spacing w:line="480" w:lineRule="auto"/>
        <w:rPr>
          <w:rFonts w:ascii="Times New Roman" w:hAnsi="Times New Roman" w:cs="Times New Roman"/>
        </w:rPr>
      </w:pPr>
      <w:r w:rsidRPr="0087036A">
        <w:rPr>
          <w:rStyle w:val="FootnoteReference"/>
          <w:rFonts w:ascii="Times New Roman" w:hAnsi="Times New Roman" w:cs="Times New Roman"/>
        </w:rPr>
        <w:footnoteRef/>
      </w:r>
      <w:r w:rsidRPr="0087036A">
        <w:rPr>
          <w:rFonts w:ascii="Times New Roman" w:hAnsi="Times New Roman" w:cs="Times New Roman"/>
        </w:rPr>
        <w:t xml:space="preserve"> ibid.</w:t>
      </w:r>
    </w:p>
  </w:footnote>
  <w:footnote w:id="23">
    <w:p w14:paraId="60247382" w14:textId="5CB4FBEC" w:rsidR="00DE6776" w:rsidRPr="00414C0A" w:rsidRDefault="00DE6776" w:rsidP="00AE6FAC">
      <w:pPr>
        <w:pStyle w:val="FootnoteText"/>
        <w:spacing w:line="480" w:lineRule="auto"/>
        <w:rPr>
          <w:rFonts w:ascii="Times New Roman" w:hAnsi="Times New Roman" w:cs="Times New Roman"/>
        </w:rPr>
      </w:pPr>
      <w:r w:rsidRPr="00414C0A">
        <w:rPr>
          <w:rStyle w:val="FootnoteReference"/>
          <w:rFonts w:ascii="Times New Roman" w:hAnsi="Times New Roman" w:cs="Times New Roman"/>
        </w:rPr>
        <w:footnoteRef/>
      </w:r>
      <w:r w:rsidRPr="00414C0A">
        <w:rPr>
          <w:rFonts w:ascii="Times New Roman" w:hAnsi="Times New Roman" w:cs="Times New Roman"/>
        </w:rPr>
        <w:t xml:space="preserve"> ibid.</w:t>
      </w:r>
    </w:p>
  </w:footnote>
  <w:footnote w:id="24">
    <w:p w14:paraId="66DC1310" w14:textId="5A50579C" w:rsidR="00DE6776" w:rsidRPr="00414C0A" w:rsidRDefault="00DE6776" w:rsidP="00AE6FAC">
      <w:pPr>
        <w:pStyle w:val="FootnoteText"/>
        <w:spacing w:line="480" w:lineRule="auto"/>
        <w:rPr>
          <w:rFonts w:ascii="Times New Roman" w:hAnsi="Times New Roman" w:cs="Times New Roman"/>
        </w:rPr>
      </w:pPr>
      <w:r w:rsidRPr="00414C0A">
        <w:rPr>
          <w:rStyle w:val="FootnoteReference"/>
          <w:rFonts w:ascii="Times New Roman" w:hAnsi="Times New Roman" w:cs="Times New Roman"/>
        </w:rPr>
        <w:footnoteRef/>
      </w:r>
      <w:r w:rsidRPr="00414C0A">
        <w:rPr>
          <w:rFonts w:ascii="Times New Roman" w:hAnsi="Times New Roman" w:cs="Times New Roman"/>
        </w:rPr>
        <w:t xml:space="preserve"> Mears, Judith. “Campus Commentary: Leave Counseling to the Counselors.” </w:t>
      </w:r>
      <w:r w:rsidRPr="00414C0A">
        <w:rPr>
          <w:rFonts w:ascii="Times New Roman" w:hAnsi="Times New Roman" w:cs="Times New Roman"/>
          <w:i/>
        </w:rPr>
        <w:t>The Tufts Weekly</w:t>
      </w:r>
      <w:r w:rsidRPr="00414C0A">
        <w:rPr>
          <w:rFonts w:ascii="Times New Roman" w:hAnsi="Times New Roman" w:cs="Times New Roman"/>
        </w:rPr>
        <w:t>, 15 Oct. 1965, pp</w:t>
      </w:r>
      <w:r w:rsidR="00F715CE">
        <w:rPr>
          <w:rFonts w:ascii="Times New Roman" w:hAnsi="Times New Roman" w:cs="Times New Roman"/>
        </w:rPr>
        <w:t xml:space="preserve"> 4.</w:t>
      </w:r>
    </w:p>
  </w:footnote>
  <w:footnote w:id="25">
    <w:p w14:paraId="22B4A503" w14:textId="03932D93" w:rsidR="00DE6776" w:rsidRPr="00414C0A" w:rsidRDefault="00DE6776" w:rsidP="00AE6FAC">
      <w:pPr>
        <w:pStyle w:val="FootnoteText"/>
        <w:spacing w:line="480" w:lineRule="auto"/>
        <w:rPr>
          <w:rFonts w:ascii="Times New Roman" w:hAnsi="Times New Roman" w:cs="Times New Roman"/>
        </w:rPr>
      </w:pPr>
      <w:r w:rsidRPr="00414C0A">
        <w:rPr>
          <w:rStyle w:val="FootnoteReference"/>
          <w:rFonts w:ascii="Times New Roman" w:hAnsi="Times New Roman" w:cs="Times New Roman"/>
        </w:rPr>
        <w:footnoteRef/>
      </w:r>
      <w:r w:rsidRPr="00414C0A">
        <w:rPr>
          <w:rFonts w:ascii="Times New Roman" w:hAnsi="Times New Roman" w:cs="Times New Roman"/>
        </w:rPr>
        <w:t xml:space="preserve"> ibid.</w:t>
      </w:r>
    </w:p>
  </w:footnote>
  <w:footnote w:id="26">
    <w:p w14:paraId="0E6A59AD" w14:textId="227296D5" w:rsidR="00DE6776" w:rsidRDefault="00DE6776" w:rsidP="00AE6FAC">
      <w:pPr>
        <w:pStyle w:val="FootnoteText"/>
        <w:spacing w:line="480" w:lineRule="auto"/>
      </w:pPr>
      <w:r w:rsidRPr="00414C0A">
        <w:rPr>
          <w:rStyle w:val="FootnoteReference"/>
          <w:rFonts w:ascii="Times New Roman" w:hAnsi="Times New Roman" w:cs="Times New Roman"/>
        </w:rPr>
        <w:footnoteRef/>
      </w:r>
      <w:r w:rsidRPr="00414C0A">
        <w:rPr>
          <w:rFonts w:ascii="Times New Roman" w:hAnsi="Times New Roman" w:cs="Times New Roman"/>
        </w:rPr>
        <w:t xml:space="preserve"> ibid.</w:t>
      </w:r>
    </w:p>
  </w:footnote>
  <w:footnote w:id="27">
    <w:p w14:paraId="0F8FCA13" w14:textId="70303507" w:rsidR="00DE6776" w:rsidRPr="0025104C" w:rsidRDefault="00DE6776" w:rsidP="00AE6FAC">
      <w:pPr>
        <w:pStyle w:val="FootnoteText"/>
        <w:spacing w:line="480" w:lineRule="auto"/>
        <w:rPr>
          <w:rFonts w:ascii="Times New Roman" w:hAnsi="Times New Roman" w:cs="Times New Roman"/>
        </w:rPr>
      </w:pPr>
      <w:r w:rsidRPr="0025104C">
        <w:rPr>
          <w:rStyle w:val="FootnoteReference"/>
          <w:rFonts w:ascii="Times New Roman" w:hAnsi="Times New Roman" w:cs="Times New Roman"/>
        </w:rPr>
        <w:footnoteRef/>
      </w:r>
      <w:r w:rsidRPr="0025104C">
        <w:rPr>
          <w:rFonts w:ascii="Times New Roman" w:hAnsi="Times New Roman" w:cs="Times New Roman"/>
        </w:rPr>
        <w:t xml:space="preserve"> Mears, Judith. “Brown MD Gives Birth Control Pills; Mass. Law Forces Heath </w:t>
      </w:r>
      <w:proofErr w:type="gramStart"/>
      <w:r w:rsidRPr="0025104C">
        <w:rPr>
          <w:rFonts w:ascii="Times New Roman" w:hAnsi="Times New Roman" w:cs="Times New Roman"/>
        </w:rPr>
        <w:t>To</w:t>
      </w:r>
      <w:proofErr w:type="gramEnd"/>
      <w:r w:rsidRPr="0025104C">
        <w:rPr>
          <w:rFonts w:ascii="Times New Roman" w:hAnsi="Times New Roman" w:cs="Times New Roman"/>
        </w:rPr>
        <w:t xml:space="preserve"> Refuse.” </w:t>
      </w:r>
      <w:r w:rsidRPr="0025104C">
        <w:rPr>
          <w:rFonts w:ascii="Times New Roman" w:hAnsi="Times New Roman" w:cs="Times New Roman"/>
          <w:i/>
        </w:rPr>
        <w:t>The Tufts Weekly</w:t>
      </w:r>
      <w:r w:rsidRPr="0025104C">
        <w:rPr>
          <w:rFonts w:ascii="Times New Roman" w:hAnsi="Times New Roman" w:cs="Times New Roman"/>
        </w:rPr>
        <w:t xml:space="preserve">, 22 Oct. 1965, pp </w:t>
      </w:r>
      <w:r w:rsidR="00F715CE">
        <w:rPr>
          <w:rFonts w:ascii="Times New Roman" w:hAnsi="Times New Roman" w:cs="Times New Roman"/>
        </w:rPr>
        <w:t>5.</w:t>
      </w:r>
    </w:p>
  </w:footnote>
  <w:footnote w:id="28">
    <w:p w14:paraId="5CB7C75F" w14:textId="7A401302" w:rsidR="00DE6776" w:rsidRPr="0025104C" w:rsidRDefault="00DE6776" w:rsidP="00AE6FAC">
      <w:pPr>
        <w:pStyle w:val="FootnoteText"/>
        <w:spacing w:line="480" w:lineRule="auto"/>
        <w:rPr>
          <w:rFonts w:ascii="Times New Roman" w:hAnsi="Times New Roman" w:cs="Times New Roman"/>
        </w:rPr>
      </w:pPr>
      <w:r w:rsidRPr="0025104C">
        <w:rPr>
          <w:rStyle w:val="FootnoteReference"/>
          <w:rFonts w:ascii="Times New Roman" w:hAnsi="Times New Roman" w:cs="Times New Roman"/>
        </w:rPr>
        <w:footnoteRef/>
      </w:r>
      <w:r w:rsidRPr="0025104C">
        <w:rPr>
          <w:rFonts w:ascii="Times New Roman" w:hAnsi="Times New Roman" w:cs="Times New Roman"/>
        </w:rPr>
        <w:t xml:space="preserve"> ibid. </w:t>
      </w:r>
    </w:p>
  </w:footnote>
  <w:footnote w:id="29">
    <w:p w14:paraId="048929D2" w14:textId="32DFAD8A" w:rsidR="00DE6776" w:rsidRPr="0087036A" w:rsidRDefault="00DE6776" w:rsidP="00AE6FAC">
      <w:pPr>
        <w:spacing w:line="480" w:lineRule="auto"/>
        <w:rPr>
          <w:rFonts w:ascii="Times New Roman" w:eastAsia="Times New Roman" w:hAnsi="Times New Roman" w:cs="Times New Roman"/>
          <w:sz w:val="20"/>
          <w:szCs w:val="20"/>
        </w:rPr>
      </w:pPr>
      <w:r w:rsidRPr="0087036A">
        <w:rPr>
          <w:rStyle w:val="FootnoteReference"/>
          <w:rFonts w:ascii="Times New Roman" w:hAnsi="Times New Roman" w:cs="Times New Roman"/>
          <w:color w:val="000000" w:themeColor="text1"/>
          <w:sz w:val="20"/>
          <w:szCs w:val="20"/>
        </w:rPr>
        <w:footnoteRef/>
      </w:r>
      <w:r w:rsidRPr="0087036A">
        <w:rPr>
          <w:rFonts w:ascii="Times New Roman" w:hAnsi="Times New Roman" w:cs="Times New Roman"/>
          <w:color w:val="000000" w:themeColor="text1"/>
          <w:sz w:val="20"/>
          <w:szCs w:val="20"/>
        </w:rPr>
        <w:t xml:space="preserve"> </w:t>
      </w:r>
      <w:r w:rsidRPr="0087036A">
        <w:rPr>
          <w:rFonts w:ascii="Times New Roman" w:eastAsia="Times New Roman" w:hAnsi="Times New Roman" w:cs="Times New Roman"/>
          <w:color w:val="000000" w:themeColor="text1"/>
          <w:sz w:val="20"/>
          <w:szCs w:val="20"/>
          <w:shd w:val="clear" w:color="auto" w:fill="FFFFFF"/>
        </w:rPr>
        <w:t>Thompson, Kirsten M.J. “A Brief History of Birth Control in the U.S.” </w:t>
      </w:r>
      <w:r w:rsidRPr="0087036A">
        <w:rPr>
          <w:rFonts w:ascii="Times New Roman" w:eastAsia="Times New Roman" w:hAnsi="Times New Roman" w:cs="Times New Roman"/>
          <w:i/>
          <w:iCs/>
          <w:color w:val="000000" w:themeColor="text1"/>
          <w:sz w:val="20"/>
          <w:szCs w:val="20"/>
        </w:rPr>
        <w:t>Our Bodies Ourselves: Information Inspires Action</w:t>
      </w:r>
      <w:r w:rsidRPr="0087036A">
        <w:rPr>
          <w:rFonts w:ascii="Times New Roman" w:eastAsia="Times New Roman" w:hAnsi="Times New Roman" w:cs="Times New Roman"/>
          <w:color w:val="000000" w:themeColor="text1"/>
          <w:sz w:val="20"/>
          <w:szCs w:val="20"/>
          <w:shd w:val="clear" w:color="auto" w:fill="FFFFFF"/>
        </w:rPr>
        <w:t>, Our Bodies Ourselves, 14 Dec. 2013, www.ourbodiesourselves.org/book-excerpts/health-article/a-brief-history-of-birth-control/.</w:t>
      </w:r>
    </w:p>
  </w:footnote>
  <w:footnote w:id="30">
    <w:p w14:paraId="58C2D147" w14:textId="6C8E038B" w:rsidR="0025104C" w:rsidRPr="0087036A" w:rsidRDefault="0025104C" w:rsidP="00AE6FAC">
      <w:pPr>
        <w:pStyle w:val="FootnoteText"/>
        <w:spacing w:line="480" w:lineRule="auto"/>
        <w:rPr>
          <w:rFonts w:ascii="Times New Roman" w:hAnsi="Times New Roman" w:cs="Times New Roman"/>
        </w:rPr>
      </w:pPr>
      <w:r w:rsidRPr="0087036A">
        <w:rPr>
          <w:rStyle w:val="FootnoteReference"/>
          <w:rFonts w:ascii="Times New Roman" w:hAnsi="Times New Roman" w:cs="Times New Roman"/>
        </w:rPr>
        <w:footnoteRef/>
      </w:r>
      <w:r w:rsidRPr="0087036A">
        <w:rPr>
          <w:rFonts w:ascii="Times New Roman" w:hAnsi="Times New Roman" w:cs="Times New Roman"/>
        </w:rPr>
        <w:t xml:space="preserve"> Mears, Judith. “Brown MD Gives Birth Control Pills; Mass. Law Forces Heath </w:t>
      </w:r>
      <w:proofErr w:type="gramStart"/>
      <w:r w:rsidRPr="0087036A">
        <w:rPr>
          <w:rFonts w:ascii="Times New Roman" w:hAnsi="Times New Roman" w:cs="Times New Roman"/>
        </w:rPr>
        <w:t>To</w:t>
      </w:r>
      <w:proofErr w:type="gramEnd"/>
      <w:r w:rsidRPr="0087036A">
        <w:rPr>
          <w:rFonts w:ascii="Times New Roman" w:hAnsi="Times New Roman" w:cs="Times New Roman"/>
        </w:rPr>
        <w:t xml:space="preserve"> Refuse.” </w:t>
      </w:r>
      <w:r w:rsidRPr="0087036A">
        <w:rPr>
          <w:rFonts w:ascii="Times New Roman" w:hAnsi="Times New Roman" w:cs="Times New Roman"/>
          <w:i/>
        </w:rPr>
        <w:t>The Tufts Weekly</w:t>
      </w:r>
      <w:r w:rsidRPr="0087036A">
        <w:rPr>
          <w:rFonts w:ascii="Times New Roman" w:hAnsi="Times New Roman" w:cs="Times New Roman"/>
        </w:rPr>
        <w:t xml:space="preserve">, 22 Oct. 1965, pp </w:t>
      </w:r>
      <w:r w:rsidR="00F715CE">
        <w:rPr>
          <w:rFonts w:ascii="Times New Roman" w:hAnsi="Times New Roman" w:cs="Times New Roman"/>
        </w:rPr>
        <w:t>5.</w:t>
      </w:r>
    </w:p>
  </w:footnote>
  <w:footnote w:id="31">
    <w:p w14:paraId="50CCB489" w14:textId="49B96E05" w:rsidR="0025104C" w:rsidRPr="0087036A" w:rsidRDefault="0025104C" w:rsidP="00AE6FAC">
      <w:pPr>
        <w:pStyle w:val="FootnoteText"/>
        <w:spacing w:line="480" w:lineRule="auto"/>
        <w:rPr>
          <w:rFonts w:ascii="Times New Roman" w:hAnsi="Times New Roman" w:cs="Times New Roman"/>
        </w:rPr>
      </w:pPr>
      <w:r w:rsidRPr="0087036A">
        <w:rPr>
          <w:rStyle w:val="FootnoteReference"/>
          <w:rFonts w:ascii="Times New Roman" w:hAnsi="Times New Roman" w:cs="Times New Roman"/>
        </w:rPr>
        <w:footnoteRef/>
      </w:r>
      <w:r w:rsidRPr="0087036A">
        <w:rPr>
          <w:rFonts w:ascii="Times New Roman" w:hAnsi="Times New Roman" w:cs="Times New Roman"/>
        </w:rPr>
        <w:t xml:space="preserve"> Mears, Judith. “MAW Head Explains Group.” </w:t>
      </w:r>
      <w:r w:rsidRPr="0087036A">
        <w:rPr>
          <w:rFonts w:ascii="Times New Roman" w:hAnsi="Times New Roman" w:cs="Times New Roman"/>
          <w:i/>
        </w:rPr>
        <w:t>The Tufts Weekly</w:t>
      </w:r>
      <w:r w:rsidRPr="0087036A">
        <w:rPr>
          <w:rFonts w:ascii="Times New Roman" w:hAnsi="Times New Roman" w:cs="Times New Roman"/>
        </w:rPr>
        <w:t xml:space="preserve">, 27 Oct. 1967, pp </w:t>
      </w:r>
      <w:r w:rsidR="00F715CE">
        <w:rPr>
          <w:rFonts w:ascii="Times New Roman" w:hAnsi="Times New Roman" w:cs="Times New Roman"/>
        </w:rPr>
        <w:t>3.</w:t>
      </w:r>
    </w:p>
  </w:footnote>
  <w:footnote w:id="32">
    <w:p w14:paraId="250C27D2" w14:textId="407FC8C8" w:rsidR="00EE00FB" w:rsidRPr="00AE6FAC" w:rsidRDefault="00EE00FB" w:rsidP="00AE6FAC">
      <w:pPr>
        <w:pStyle w:val="FootnoteText"/>
        <w:spacing w:line="480" w:lineRule="auto"/>
        <w:rPr>
          <w:rFonts w:ascii="Times New Roman" w:hAnsi="Times New Roman" w:cs="Times New Roman"/>
        </w:rPr>
      </w:pPr>
      <w:r w:rsidRPr="00AE6FAC">
        <w:rPr>
          <w:rStyle w:val="FootnoteReference"/>
          <w:rFonts w:ascii="Times New Roman" w:hAnsi="Times New Roman" w:cs="Times New Roman"/>
        </w:rPr>
        <w:footnoteRef/>
      </w:r>
      <w:r w:rsidRPr="00AE6FAC">
        <w:rPr>
          <w:rFonts w:ascii="Times New Roman" w:hAnsi="Times New Roman" w:cs="Times New Roman"/>
        </w:rPr>
        <w:t xml:space="preserve"> Mears, Judith. “Tufts Oral History Transcript.” By Laura Ferguson. 19 May 2018, pp</w:t>
      </w:r>
      <w:r w:rsidR="00A37175">
        <w:rPr>
          <w:rFonts w:ascii="Times New Roman" w:hAnsi="Times New Roman" w:cs="Times New Roman"/>
        </w:rPr>
        <w:t xml:space="preserve"> 4.</w:t>
      </w:r>
    </w:p>
  </w:footnote>
  <w:footnote w:id="33">
    <w:p w14:paraId="19AD6F8C" w14:textId="211C3A96" w:rsidR="00EE00FB" w:rsidRPr="00A37175" w:rsidRDefault="00EE00FB" w:rsidP="00AE6FAC">
      <w:pPr>
        <w:pStyle w:val="FootnoteText"/>
        <w:spacing w:line="480" w:lineRule="auto"/>
        <w:rPr>
          <w:rFonts w:ascii="Times New Roman" w:hAnsi="Times New Roman" w:cs="Times New Roman"/>
        </w:rPr>
      </w:pPr>
      <w:r w:rsidRPr="00AE6FAC">
        <w:rPr>
          <w:rStyle w:val="FootnoteReference"/>
          <w:rFonts w:ascii="Times New Roman" w:hAnsi="Times New Roman" w:cs="Times New Roman"/>
        </w:rPr>
        <w:footnoteRef/>
      </w:r>
      <w:r w:rsidRPr="00AE6FAC">
        <w:rPr>
          <w:rFonts w:ascii="Times New Roman" w:hAnsi="Times New Roman" w:cs="Times New Roman"/>
        </w:rPr>
        <w:t xml:space="preserve"> </w:t>
      </w:r>
      <w:r w:rsidR="00A37175">
        <w:rPr>
          <w:rFonts w:ascii="Times New Roman" w:hAnsi="Times New Roman" w:cs="Times New Roman"/>
          <w:i/>
        </w:rPr>
        <w:t>The Tufts Weekly</w:t>
      </w:r>
      <w:r w:rsidR="00A37175">
        <w:rPr>
          <w:rFonts w:ascii="Times New Roman" w:hAnsi="Times New Roman" w:cs="Times New Roman"/>
        </w:rPr>
        <w:t>, Vol. LXXII, No. 29. 5 May 1967, pp 1.</w:t>
      </w:r>
    </w:p>
  </w:footnote>
  <w:footnote w:id="34">
    <w:p w14:paraId="301C206B" w14:textId="6B7739CF" w:rsidR="00FE6BE1" w:rsidRPr="00AE6FAC" w:rsidRDefault="00FE6BE1" w:rsidP="00AE6FAC">
      <w:pPr>
        <w:pStyle w:val="FootnoteText"/>
        <w:spacing w:line="480" w:lineRule="auto"/>
        <w:rPr>
          <w:rFonts w:ascii="Times New Roman" w:hAnsi="Times New Roman" w:cs="Times New Roman"/>
        </w:rPr>
      </w:pPr>
      <w:r w:rsidRPr="00AE6FAC">
        <w:rPr>
          <w:rStyle w:val="FootnoteReference"/>
          <w:rFonts w:ascii="Times New Roman" w:hAnsi="Times New Roman" w:cs="Times New Roman"/>
        </w:rPr>
        <w:footnoteRef/>
      </w:r>
      <w:r w:rsidRPr="00AE6FAC">
        <w:rPr>
          <w:rFonts w:ascii="Times New Roman" w:hAnsi="Times New Roman" w:cs="Times New Roman"/>
        </w:rPr>
        <w:t xml:space="preserve"> </w:t>
      </w:r>
      <w:r w:rsidRPr="00AE6FAC">
        <w:rPr>
          <w:rFonts w:ascii="Times New Roman" w:hAnsi="Times New Roman" w:cs="Times New Roman"/>
        </w:rPr>
        <w:t xml:space="preserve">Mears, Judith. “Tufts Oral History Transcript.” By Laura Ferguson. 19 May 2018, pp </w:t>
      </w:r>
      <w:r w:rsidR="00A37175">
        <w:rPr>
          <w:rFonts w:ascii="Times New Roman" w:hAnsi="Times New Roman" w:cs="Times New Roman"/>
        </w:rPr>
        <w:t>3-4.</w:t>
      </w:r>
    </w:p>
  </w:footnote>
  <w:footnote w:id="35">
    <w:p w14:paraId="51D9B033" w14:textId="0482B64F" w:rsidR="00FE6BE1" w:rsidRPr="00FE6BE1" w:rsidRDefault="00FE6BE1" w:rsidP="00AE6FAC">
      <w:pPr>
        <w:pStyle w:val="FootnoteText"/>
        <w:spacing w:line="480" w:lineRule="auto"/>
      </w:pPr>
      <w:r w:rsidRPr="00AE6FAC">
        <w:rPr>
          <w:rStyle w:val="FootnoteReference"/>
          <w:rFonts w:ascii="Times New Roman" w:hAnsi="Times New Roman" w:cs="Times New Roman"/>
        </w:rPr>
        <w:footnoteRef/>
      </w:r>
      <w:r w:rsidRPr="00AE6FAC">
        <w:rPr>
          <w:rFonts w:ascii="Times New Roman" w:hAnsi="Times New Roman" w:cs="Times New Roman"/>
        </w:rPr>
        <w:t xml:space="preserve"> Mears, Judith. “The Abortion Issue Wi</w:t>
      </w:r>
      <w:r w:rsidR="00A37175">
        <w:rPr>
          <w:rFonts w:ascii="Times New Roman" w:hAnsi="Times New Roman" w:cs="Times New Roman"/>
        </w:rPr>
        <w:t>ll</w:t>
      </w:r>
      <w:r w:rsidRPr="00AE6FAC">
        <w:rPr>
          <w:rFonts w:ascii="Times New Roman" w:hAnsi="Times New Roman" w:cs="Times New Roman"/>
        </w:rPr>
        <w:t xml:space="preserve"> Disappear.” </w:t>
      </w:r>
      <w:r w:rsidR="00622972">
        <w:rPr>
          <w:rFonts w:ascii="Times New Roman" w:hAnsi="Times New Roman" w:cs="Times New Roman"/>
          <w:i/>
        </w:rPr>
        <w:t xml:space="preserve">The </w:t>
      </w:r>
      <w:r w:rsidRPr="00AE6FAC">
        <w:rPr>
          <w:rFonts w:ascii="Times New Roman" w:hAnsi="Times New Roman" w:cs="Times New Roman"/>
          <w:i/>
        </w:rPr>
        <w:t>Tufts Criterion</w:t>
      </w:r>
      <w:r w:rsidRPr="00AE6FAC">
        <w:rPr>
          <w:rFonts w:ascii="Times New Roman" w:hAnsi="Times New Roman" w:cs="Times New Roman"/>
        </w:rPr>
        <w:t xml:space="preserve">, February 1976, pp </w:t>
      </w:r>
      <w:r w:rsidR="00A37175">
        <w:rPr>
          <w:rFonts w:ascii="Times New Roman" w:hAnsi="Times New Roman" w:cs="Times New Roman"/>
        </w:rPr>
        <w:t>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9794356"/>
      <w:docPartObj>
        <w:docPartGallery w:val="Page Numbers (Top of Page)"/>
        <w:docPartUnique/>
      </w:docPartObj>
    </w:sdtPr>
    <w:sdtEndPr>
      <w:rPr>
        <w:rStyle w:val="PageNumber"/>
      </w:rPr>
    </w:sdtEndPr>
    <w:sdtContent>
      <w:p w14:paraId="26DD5B18" w14:textId="318B1018" w:rsidR="00E93AE6" w:rsidRDefault="00E93AE6" w:rsidP="004D779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E8D26C" w14:textId="77777777" w:rsidR="00E93AE6" w:rsidRDefault="00E93AE6" w:rsidP="00E93AE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2424069"/>
      <w:docPartObj>
        <w:docPartGallery w:val="Page Numbers (Top of Page)"/>
        <w:docPartUnique/>
      </w:docPartObj>
    </w:sdtPr>
    <w:sdtEndPr>
      <w:rPr>
        <w:rStyle w:val="PageNumber"/>
      </w:rPr>
    </w:sdtEndPr>
    <w:sdtContent>
      <w:p w14:paraId="59B0B99F" w14:textId="3E11F3F6" w:rsidR="00E93AE6" w:rsidRDefault="00E93AE6" w:rsidP="004D779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1DBEA" w14:textId="50B3979B" w:rsidR="00E93AE6" w:rsidRPr="00E93AE6" w:rsidRDefault="00E93AE6" w:rsidP="00E93AE6">
    <w:pPr>
      <w:pStyle w:val="Header"/>
      <w:ind w:right="360"/>
      <w:jc w:val="right"/>
      <w:rPr>
        <w:rFonts w:ascii="Times New Roman" w:hAnsi="Times New Roman" w:cs="Times New Roman"/>
      </w:rPr>
    </w:pPr>
    <w:r>
      <w:rPr>
        <w:rFonts w:ascii="Times New Roman" w:hAnsi="Times New Roman" w:cs="Times New Roman"/>
      </w:rPr>
      <w:t>Ragno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499"/>
    <w:rsid w:val="00007177"/>
    <w:rsid w:val="00083D4A"/>
    <w:rsid w:val="000B5F15"/>
    <w:rsid w:val="000C419C"/>
    <w:rsid w:val="000D54DC"/>
    <w:rsid w:val="0012479D"/>
    <w:rsid w:val="00131FB9"/>
    <w:rsid w:val="00155966"/>
    <w:rsid w:val="00163D95"/>
    <w:rsid w:val="00172E59"/>
    <w:rsid w:val="00194FA9"/>
    <w:rsid w:val="00196E2D"/>
    <w:rsid w:val="001C5BA6"/>
    <w:rsid w:val="001E7F9C"/>
    <w:rsid w:val="00214762"/>
    <w:rsid w:val="00234068"/>
    <w:rsid w:val="0025104C"/>
    <w:rsid w:val="002620FC"/>
    <w:rsid w:val="002B50B5"/>
    <w:rsid w:val="002E72E4"/>
    <w:rsid w:val="00315F8B"/>
    <w:rsid w:val="0032246B"/>
    <w:rsid w:val="00332410"/>
    <w:rsid w:val="00342DB8"/>
    <w:rsid w:val="0037030E"/>
    <w:rsid w:val="00371EC8"/>
    <w:rsid w:val="003845BA"/>
    <w:rsid w:val="003D3D25"/>
    <w:rsid w:val="00414C0A"/>
    <w:rsid w:val="00417D26"/>
    <w:rsid w:val="00426959"/>
    <w:rsid w:val="00466E64"/>
    <w:rsid w:val="00473C26"/>
    <w:rsid w:val="005408A0"/>
    <w:rsid w:val="00550E0C"/>
    <w:rsid w:val="005621F2"/>
    <w:rsid w:val="005A376E"/>
    <w:rsid w:val="005B37D1"/>
    <w:rsid w:val="00622972"/>
    <w:rsid w:val="00715EDF"/>
    <w:rsid w:val="00785DBD"/>
    <w:rsid w:val="007C2319"/>
    <w:rsid w:val="007D5565"/>
    <w:rsid w:val="007E1C0F"/>
    <w:rsid w:val="007E3C38"/>
    <w:rsid w:val="0087036A"/>
    <w:rsid w:val="009060E1"/>
    <w:rsid w:val="00914E37"/>
    <w:rsid w:val="009462A1"/>
    <w:rsid w:val="00975CB4"/>
    <w:rsid w:val="009C5A05"/>
    <w:rsid w:val="009D24B1"/>
    <w:rsid w:val="009F0A6D"/>
    <w:rsid w:val="00A10499"/>
    <w:rsid w:val="00A2642A"/>
    <w:rsid w:val="00A347CD"/>
    <w:rsid w:val="00A37175"/>
    <w:rsid w:val="00A8381A"/>
    <w:rsid w:val="00AA3D68"/>
    <w:rsid w:val="00AA4619"/>
    <w:rsid w:val="00AD7790"/>
    <w:rsid w:val="00AE6FAC"/>
    <w:rsid w:val="00B0129E"/>
    <w:rsid w:val="00B10085"/>
    <w:rsid w:val="00B21F42"/>
    <w:rsid w:val="00B25965"/>
    <w:rsid w:val="00BB13CF"/>
    <w:rsid w:val="00C32458"/>
    <w:rsid w:val="00C3375A"/>
    <w:rsid w:val="00CF2285"/>
    <w:rsid w:val="00D02854"/>
    <w:rsid w:val="00D35FB8"/>
    <w:rsid w:val="00D40103"/>
    <w:rsid w:val="00DE6776"/>
    <w:rsid w:val="00DF6885"/>
    <w:rsid w:val="00E727DE"/>
    <w:rsid w:val="00E73D2F"/>
    <w:rsid w:val="00E82AC0"/>
    <w:rsid w:val="00E87A7E"/>
    <w:rsid w:val="00E93236"/>
    <w:rsid w:val="00E93AE6"/>
    <w:rsid w:val="00EA0D08"/>
    <w:rsid w:val="00EC70E6"/>
    <w:rsid w:val="00EE00FB"/>
    <w:rsid w:val="00F715CE"/>
    <w:rsid w:val="00FE110A"/>
    <w:rsid w:val="00FE6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69634"/>
  <w15:chartTrackingRefBased/>
  <w15:docId w15:val="{D822CC69-2C88-4643-86A9-EFD690C63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0499"/>
    <w:pPr>
      <w:spacing w:before="100" w:beforeAutospacing="1" w:after="100" w:afterAutospacing="1"/>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A10499"/>
    <w:rPr>
      <w:sz w:val="20"/>
      <w:szCs w:val="20"/>
    </w:rPr>
  </w:style>
  <w:style w:type="character" w:customStyle="1" w:styleId="EndnoteTextChar">
    <w:name w:val="Endnote Text Char"/>
    <w:basedOn w:val="DefaultParagraphFont"/>
    <w:link w:val="EndnoteText"/>
    <w:uiPriority w:val="99"/>
    <w:semiHidden/>
    <w:rsid w:val="00A10499"/>
    <w:rPr>
      <w:sz w:val="20"/>
      <w:szCs w:val="20"/>
    </w:rPr>
  </w:style>
  <w:style w:type="character" w:styleId="EndnoteReference">
    <w:name w:val="endnote reference"/>
    <w:basedOn w:val="DefaultParagraphFont"/>
    <w:uiPriority w:val="99"/>
    <w:semiHidden/>
    <w:unhideWhenUsed/>
    <w:rsid w:val="00A10499"/>
    <w:rPr>
      <w:vertAlign w:val="superscript"/>
    </w:rPr>
  </w:style>
  <w:style w:type="paragraph" w:styleId="FootnoteText">
    <w:name w:val="footnote text"/>
    <w:basedOn w:val="Normal"/>
    <w:link w:val="FootnoteTextChar"/>
    <w:uiPriority w:val="99"/>
    <w:unhideWhenUsed/>
    <w:rsid w:val="00A10499"/>
    <w:rPr>
      <w:sz w:val="20"/>
      <w:szCs w:val="20"/>
    </w:rPr>
  </w:style>
  <w:style w:type="character" w:customStyle="1" w:styleId="FootnoteTextChar">
    <w:name w:val="Footnote Text Char"/>
    <w:basedOn w:val="DefaultParagraphFont"/>
    <w:link w:val="FootnoteText"/>
    <w:uiPriority w:val="99"/>
    <w:rsid w:val="00A10499"/>
    <w:rPr>
      <w:sz w:val="20"/>
      <w:szCs w:val="20"/>
    </w:rPr>
  </w:style>
  <w:style w:type="character" w:styleId="FootnoteReference">
    <w:name w:val="footnote reference"/>
    <w:basedOn w:val="DefaultParagraphFont"/>
    <w:uiPriority w:val="99"/>
    <w:semiHidden/>
    <w:unhideWhenUsed/>
    <w:rsid w:val="00A10499"/>
    <w:rPr>
      <w:vertAlign w:val="superscript"/>
    </w:rPr>
  </w:style>
  <w:style w:type="character" w:styleId="Hyperlink">
    <w:name w:val="Hyperlink"/>
    <w:basedOn w:val="DefaultParagraphFont"/>
    <w:uiPriority w:val="99"/>
    <w:unhideWhenUsed/>
    <w:rsid w:val="00AA4619"/>
    <w:rPr>
      <w:color w:val="0563C1" w:themeColor="hyperlink"/>
      <w:u w:val="single"/>
    </w:rPr>
  </w:style>
  <w:style w:type="character" w:styleId="UnresolvedMention">
    <w:name w:val="Unresolved Mention"/>
    <w:basedOn w:val="DefaultParagraphFont"/>
    <w:uiPriority w:val="99"/>
    <w:rsid w:val="00AA4619"/>
    <w:rPr>
      <w:color w:val="605E5C"/>
      <w:shd w:val="clear" w:color="auto" w:fill="E1DFDD"/>
    </w:rPr>
  </w:style>
  <w:style w:type="paragraph" w:styleId="Header">
    <w:name w:val="header"/>
    <w:basedOn w:val="Normal"/>
    <w:link w:val="HeaderChar"/>
    <w:uiPriority w:val="99"/>
    <w:unhideWhenUsed/>
    <w:rsid w:val="00E93AE6"/>
    <w:pPr>
      <w:tabs>
        <w:tab w:val="center" w:pos="4680"/>
        <w:tab w:val="right" w:pos="9360"/>
      </w:tabs>
    </w:pPr>
  </w:style>
  <w:style w:type="character" w:customStyle="1" w:styleId="HeaderChar">
    <w:name w:val="Header Char"/>
    <w:basedOn w:val="DefaultParagraphFont"/>
    <w:link w:val="Header"/>
    <w:uiPriority w:val="99"/>
    <w:rsid w:val="00E93AE6"/>
  </w:style>
  <w:style w:type="paragraph" w:styleId="Footer">
    <w:name w:val="footer"/>
    <w:basedOn w:val="Normal"/>
    <w:link w:val="FooterChar"/>
    <w:uiPriority w:val="99"/>
    <w:unhideWhenUsed/>
    <w:rsid w:val="00E93AE6"/>
    <w:pPr>
      <w:tabs>
        <w:tab w:val="center" w:pos="4680"/>
        <w:tab w:val="right" w:pos="9360"/>
      </w:tabs>
    </w:pPr>
  </w:style>
  <w:style w:type="character" w:customStyle="1" w:styleId="FooterChar">
    <w:name w:val="Footer Char"/>
    <w:basedOn w:val="DefaultParagraphFont"/>
    <w:link w:val="Footer"/>
    <w:uiPriority w:val="99"/>
    <w:rsid w:val="00E93AE6"/>
  </w:style>
  <w:style w:type="character" w:styleId="PageNumber">
    <w:name w:val="page number"/>
    <w:basedOn w:val="DefaultParagraphFont"/>
    <w:uiPriority w:val="99"/>
    <w:semiHidden/>
    <w:unhideWhenUsed/>
    <w:rsid w:val="00E93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578665">
      <w:bodyDiv w:val="1"/>
      <w:marLeft w:val="0"/>
      <w:marRight w:val="0"/>
      <w:marTop w:val="0"/>
      <w:marBottom w:val="0"/>
      <w:divBdr>
        <w:top w:val="none" w:sz="0" w:space="0" w:color="auto"/>
        <w:left w:val="none" w:sz="0" w:space="0" w:color="auto"/>
        <w:bottom w:val="none" w:sz="0" w:space="0" w:color="auto"/>
        <w:right w:val="none" w:sz="0" w:space="0" w:color="auto"/>
      </w:divBdr>
    </w:div>
    <w:div w:id="983123049">
      <w:bodyDiv w:val="1"/>
      <w:marLeft w:val="0"/>
      <w:marRight w:val="0"/>
      <w:marTop w:val="0"/>
      <w:marBottom w:val="0"/>
      <w:divBdr>
        <w:top w:val="none" w:sz="0" w:space="0" w:color="auto"/>
        <w:left w:val="none" w:sz="0" w:space="0" w:color="auto"/>
        <w:bottom w:val="none" w:sz="0" w:space="0" w:color="auto"/>
        <w:right w:val="none" w:sz="0" w:space="0" w:color="auto"/>
      </w:divBdr>
    </w:div>
    <w:div w:id="1650284035">
      <w:bodyDiv w:val="1"/>
      <w:marLeft w:val="0"/>
      <w:marRight w:val="0"/>
      <w:marTop w:val="0"/>
      <w:marBottom w:val="0"/>
      <w:divBdr>
        <w:top w:val="none" w:sz="0" w:space="0" w:color="auto"/>
        <w:left w:val="none" w:sz="0" w:space="0" w:color="auto"/>
        <w:bottom w:val="none" w:sz="0" w:space="0" w:color="auto"/>
        <w:right w:val="none" w:sz="0" w:space="0" w:color="auto"/>
      </w:divBdr>
    </w:div>
    <w:div w:id="174025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urbodiesourselves.org/book-excerpts/health-article/a-brief-history-of-birth-control/" TargetMode="External"/><Relationship Id="rId3" Type="http://schemas.openxmlformats.org/officeDocument/2006/relationships/settings" Target="settings.xml"/><Relationship Id="rId7" Type="http://schemas.openxmlformats.org/officeDocument/2006/relationships/hyperlink" Target="http://www.khanacademy.org/humanities/us-history/postwarera/1960s-america/a/the-vietnam-wa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DA706-ADC8-4C48-B052-44AD986A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15</Pages>
  <Words>3560</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Ragno, Riane J.</dc:creator>
  <cp:keywords/>
  <dc:description/>
  <cp:lastModifiedBy>Ragno, Riane J.</cp:lastModifiedBy>
  <cp:revision>46</cp:revision>
  <cp:lastPrinted>2018-11-29T18:23:00Z</cp:lastPrinted>
  <dcterms:created xsi:type="dcterms:W3CDTF">2018-11-29T05:20:00Z</dcterms:created>
  <dcterms:modified xsi:type="dcterms:W3CDTF">2018-12-17T20:22:00Z</dcterms:modified>
</cp:coreProperties>
</file>