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90D" w:rsidRPr="000F0596" w:rsidRDefault="0024490D"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7D4BEB" w:rsidRPr="000F0596" w:rsidRDefault="007D4BEB" w:rsidP="007D4BEB">
      <w:pPr>
        <w:jc w:val="both"/>
        <w:rPr>
          <w:rFonts w:ascii="Times" w:hAnsi="Times"/>
          <w:color w:val="000000" w:themeColor="text1"/>
        </w:rPr>
      </w:pPr>
    </w:p>
    <w:p w:rsidR="0024490D" w:rsidRPr="000F0596" w:rsidRDefault="0024490D" w:rsidP="007D4BEB">
      <w:pPr>
        <w:jc w:val="both"/>
        <w:rPr>
          <w:rFonts w:ascii="Times" w:hAnsi="Times"/>
          <w:color w:val="000000" w:themeColor="text1"/>
        </w:rPr>
      </w:pPr>
    </w:p>
    <w:p w:rsidR="0024490D" w:rsidRPr="000F0596" w:rsidRDefault="0024490D" w:rsidP="007D4BEB">
      <w:pPr>
        <w:jc w:val="center"/>
        <w:rPr>
          <w:rFonts w:ascii="Times" w:hAnsi="Times"/>
          <w:color w:val="000000" w:themeColor="text1"/>
        </w:rPr>
      </w:pPr>
    </w:p>
    <w:p w:rsidR="0024490D" w:rsidRPr="000F0596" w:rsidRDefault="0024490D" w:rsidP="007D4BEB">
      <w:pPr>
        <w:jc w:val="center"/>
        <w:rPr>
          <w:rFonts w:ascii="Times" w:hAnsi="Times"/>
          <w:color w:val="000000" w:themeColor="text1"/>
        </w:rPr>
      </w:pPr>
    </w:p>
    <w:p w:rsidR="007D4BEB" w:rsidRPr="000F0596" w:rsidRDefault="007D4BEB" w:rsidP="007D4BEB">
      <w:pPr>
        <w:jc w:val="center"/>
        <w:rPr>
          <w:rFonts w:ascii="Times" w:hAnsi="Times"/>
          <w:color w:val="000000" w:themeColor="text1"/>
        </w:rPr>
      </w:pPr>
    </w:p>
    <w:p w:rsidR="0024490D" w:rsidRPr="000F0596" w:rsidRDefault="0024490D" w:rsidP="00B96C65">
      <w:pPr>
        <w:spacing w:line="480" w:lineRule="auto"/>
        <w:jc w:val="center"/>
        <w:outlineLvl w:val="0"/>
        <w:rPr>
          <w:rFonts w:ascii="Times" w:hAnsi="Times"/>
          <w:b/>
          <w:color w:val="000000" w:themeColor="text1"/>
        </w:rPr>
      </w:pPr>
      <w:r w:rsidRPr="000F0596">
        <w:rPr>
          <w:rFonts w:ascii="Times" w:hAnsi="Times"/>
          <w:b/>
          <w:color w:val="000000" w:themeColor="text1"/>
        </w:rPr>
        <w:t xml:space="preserve">A Campus Divided: </w:t>
      </w:r>
      <w:r w:rsidR="002F62A8" w:rsidRPr="000F0596">
        <w:rPr>
          <w:rFonts w:ascii="Times" w:hAnsi="Times"/>
          <w:b/>
          <w:color w:val="000000" w:themeColor="text1"/>
        </w:rPr>
        <w:t>Observing</w:t>
      </w:r>
      <w:r w:rsidR="009C56AC" w:rsidRPr="000F0596">
        <w:rPr>
          <w:rFonts w:ascii="Times" w:hAnsi="Times"/>
          <w:b/>
          <w:color w:val="000000" w:themeColor="text1"/>
        </w:rPr>
        <w:t xml:space="preserve"> t</w:t>
      </w:r>
      <w:r w:rsidR="002F62A8" w:rsidRPr="000F0596">
        <w:rPr>
          <w:rFonts w:ascii="Times" w:hAnsi="Times"/>
          <w:b/>
          <w:color w:val="000000" w:themeColor="text1"/>
        </w:rPr>
        <w:t>he</w:t>
      </w:r>
      <w:r w:rsidRPr="000F0596">
        <w:rPr>
          <w:rFonts w:ascii="Times" w:hAnsi="Times"/>
          <w:b/>
          <w:color w:val="000000" w:themeColor="text1"/>
        </w:rPr>
        <w:t xml:space="preserve"> Conversation on Rape at Tufts in the </w:t>
      </w:r>
      <w:r w:rsidR="00462CA7" w:rsidRPr="000F0596">
        <w:rPr>
          <w:rFonts w:ascii="Times" w:hAnsi="Times"/>
          <w:b/>
          <w:color w:val="000000" w:themeColor="text1"/>
        </w:rPr>
        <w:t>1970</w:t>
      </w:r>
      <w:r w:rsidR="00944C97" w:rsidRPr="000F0596">
        <w:rPr>
          <w:rFonts w:ascii="Times" w:hAnsi="Times"/>
          <w:b/>
          <w:color w:val="000000" w:themeColor="text1"/>
        </w:rPr>
        <w:t>s</w:t>
      </w:r>
    </w:p>
    <w:p w:rsidR="0024490D" w:rsidRPr="000F0596" w:rsidRDefault="0024490D" w:rsidP="003A73D9">
      <w:pPr>
        <w:jc w:val="center"/>
        <w:rPr>
          <w:rFonts w:ascii="Times" w:hAnsi="Times"/>
          <w:color w:val="000000" w:themeColor="text1"/>
        </w:rPr>
      </w:pPr>
      <w:r w:rsidRPr="000F0596">
        <w:rPr>
          <w:rFonts w:ascii="Times" w:hAnsi="Times"/>
          <w:color w:val="000000" w:themeColor="text1"/>
        </w:rPr>
        <w:t>Lauren Kim</w:t>
      </w:r>
    </w:p>
    <w:p w:rsidR="0024490D" w:rsidRPr="000F0596" w:rsidRDefault="0024490D" w:rsidP="00B96C65">
      <w:pPr>
        <w:jc w:val="center"/>
        <w:outlineLvl w:val="0"/>
        <w:rPr>
          <w:rFonts w:ascii="Times" w:hAnsi="Times"/>
          <w:color w:val="000000" w:themeColor="text1"/>
        </w:rPr>
      </w:pPr>
      <w:r w:rsidRPr="000F0596">
        <w:rPr>
          <w:rFonts w:ascii="Times" w:hAnsi="Times"/>
          <w:color w:val="000000" w:themeColor="text1"/>
        </w:rPr>
        <w:t>HIST 193</w:t>
      </w:r>
      <w:r w:rsidR="007D02E8" w:rsidRPr="000F0596">
        <w:rPr>
          <w:rFonts w:ascii="Times" w:hAnsi="Times"/>
          <w:color w:val="000000" w:themeColor="text1"/>
        </w:rPr>
        <w:t>: Tufts in American History</w:t>
      </w:r>
    </w:p>
    <w:p w:rsidR="007D02E8" w:rsidRPr="000F0596" w:rsidRDefault="007D02E8" w:rsidP="00B96C65">
      <w:pPr>
        <w:jc w:val="center"/>
        <w:outlineLvl w:val="0"/>
        <w:rPr>
          <w:rFonts w:ascii="Times" w:hAnsi="Times"/>
          <w:color w:val="000000" w:themeColor="text1"/>
        </w:rPr>
      </w:pPr>
      <w:r w:rsidRPr="000F0596">
        <w:rPr>
          <w:rFonts w:ascii="Times" w:hAnsi="Times"/>
          <w:color w:val="000000" w:themeColor="text1"/>
        </w:rPr>
        <w:t xml:space="preserve">Professor </w:t>
      </w:r>
      <w:proofErr w:type="spellStart"/>
      <w:r w:rsidRPr="000F0596">
        <w:rPr>
          <w:rFonts w:ascii="Times" w:hAnsi="Times"/>
          <w:color w:val="000000" w:themeColor="text1"/>
        </w:rPr>
        <w:t>Drachman</w:t>
      </w:r>
      <w:proofErr w:type="spellEnd"/>
    </w:p>
    <w:p w:rsidR="007D02E8" w:rsidRPr="000F0596" w:rsidRDefault="004B7648" w:rsidP="00B96C65">
      <w:pPr>
        <w:jc w:val="center"/>
        <w:outlineLvl w:val="0"/>
        <w:rPr>
          <w:rFonts w:ascii="Times" w:hAnsi="Times"/>
          <w:color w:val="000000" w:themeColor="text1"/>
        </w:rPr>
      </w:pPr>
      <w:r w:rsidRPr="000F0596">
        <w:rPr>
          <w:rFonts w:ascii="Times" w:hAnsi="Times"/>
          <w:color w:val="000000" w:themeColor="text1"/>
        </w:rPr>
        <w:t>December 10</w:t>
      </w:r>
      <w:r w:rsidR="007D02E8" w:rsidRPr="000F0596">
        <w:rPr>
          <w:rFonts w:ascii="Times" w:hAnsi="Times"/>
          <w:color w:val="000000" w:themeColor="text1"/>
        </w:rPr>
        <w:t>, 2018</w:t>
      </w:r>
    </w:p>
    <w:p w:rsidR="0024490D" w:rsidRPr="000F0596" w:rsidRDefault="0024490D" w:rsidP="003A73D9">
      <w:pPr>
        <w:jc w:val="center"/>
        <w:rPr>
          <w:rFonts w:ascii="Times" w:hAnsi="Times"/>
          <w:color w:val="000000" w:themeColor="text1"/>
        </w:rPr>
      </w:pPr>
    </w:p>
    <w:p w:rsidR="008F32ED" w:rsidRPr="000F0596" w:rsidRDefault="008F32ED" w:rsidP="003A73D9">
      <w:pPr>
        <w:jc w:val="center"/>
        <w:rPr>
          <w:rFonts w:ascii="Times" w:hAnsi="Times"/>
          <w:color w:val="000000" w:themeColor="text1"/>
        </w:rPr>
      </w:pPr>
    </w:p>
    <w:p w:rsidR="007D4BEB" w:rsidRPr="000F0596" w:rsidRDefault="007D4BEB" w:rsidP="003A73D9">
      <w:pPr>
        <w:jc w:val="center"/>
        <w:rPr>
          <w:rFonts w:ascii="Times" w:hAnsi="Times"/>
          <w:color w:val="000000" w:themeColor="text1"/>
        </w:rPr>
      </w:pPr>
    </w:p>
    <w:p w:rsidR="002E1D44" w:rsidRPr="000F0596" w:rsidRDefault="002E1D44" w:rsidP="003A73D9">
      <w:pPr>
        <w:jc w:val="center"/>
        <w:rPr>
          <w:rFonts w:ascii="Times" w:hAnsi="Times"/>
          <w:b/>
          <w:color w:val="000000" w:themeColor="text1"/>
        </w:rPr>
      </w:pPr>
    </w:p>
    <w:p w:rsidR="00113AE7" w:rsidRPr="000F0596" w:rsidRDefault="00F604A6" w:rsidP="0066736D">
      <w:pPr>
        <w:jc w:val="both"/>
        <w:outlineLvl w:val="0"/>
        <w:rPr>
          <w:rFonts w:ascii="Times" w:hAnsi="Times"/>
          <w:color w:val="000000" w:themeColor="text1"/>
        </w:rPr>
      </w:pPr>
      <w:r w:rsidRPr="000F0596">
        <w:rPr>
          <w:rFonts w:ascii="Times" w:hAnsi="Times"/>
          <w:b/>
          <w:color w:val="000000" w:themeColor="text1"/>
        </w:rPr>
        <w:t>Research Statement</w:t>
      </w:r>
      <w:r w:rsidRPr="000F0596">
        <w:rPr>
          <w:rFonts w:ascii="Times" w:hAnsi="Times"/>
          <w:color w:val="000000" w:themeColor="text1"/>
        </w:rPr>
        <w:t xml:space="preserve">: </w:t>
      </w:r>
      <w:r w:rsidR="00113AE7" w:rsidRPr="000F0596">
        <w:rPr>
          <w:rFonts w:ascii="Times" w:hAnsi="Times"/>
          <w:color w:val="000000" w:themeColor="text1"/>
        </w:rPr>
        <w:t xml:space="preserve">At Tufts, the 1970s saw a concerted effort to address rape and sexual assault in a manner sensitive to the unique character of a college community. Contextualized by nationwide movements for student responsibility and women’s liberation, students on campus used the </w:t>
      </w:r>
      <w:r w:rsidR="00113AE7" w:rsidRPr="000F0596">
        <w:rPr>
          <w:rFonts w:ascii="Times" w:hAnsi="Times"/>
          <w:i/>
          <w:iCs/>
          <w:color w:val="000000" w:themeColor="text1"/>
        </w:rPr>
        <w:t>Tufts Observer</w:t>
      </w:r>
      <w:r w:rsidR="00113AE7" w:rsidRPr="000F0596">
        <w:rPr>
          <w:rFonts w:ascii="Times" w:hAnsi="Times"/>
          <w:color w:val="000000" w:themeColor="text1"/>
        </w:rPr>
        <w:t xml:space="preserve"> to voice their opinions with those in the Tufts community and make their demands of the administration</w:t>
      </w:r>
      <w:r w:rsidR="00C47C92" w:rsidRPr="000F0596">
        <w:rPr>
          <w:rFonts w:ascii="Times" w:hAnsi="Times"/>
          <w:color w:val="000000" w:themeColor="text1"/>
        </w:rPr>
        <w:t xml:space="preserve"> for stronger security</w:t>
      </w:r>
      <w:r w:rsidR="00113AE7" w:rsidRPr="000F0596">
        <w:rPr>
          <w:rFonts w:ascii="Times" w:hAnsi="Times"/>
          <w:color w:val="000000" w:themeColor="text1"/>
        </w:rPr>
        <w:t>. But because of divisions in the student body that persisted throughout the decade, there was no unified sense of purpose that could be leveraged to negotiate with the administration. As a result of this disunity, progress envisioned by progressive voices on campus was not fully achieved.</w:t>
      </w:r>
    </w:p>
    <w:p w:rsidR="00113AE7" w:rsidRPr="000F0596" w:rsidRDefault="00113AE7" w:rsidP="00113AE7">
      <w:pPr>
        <w:rPr>
          <w:rFonts w:ascii="Times" w:hAnsi="Times"/>
          <w:color w:val="000000" w:themeColor="text1"/>
        </w:rPr>
      </w:pPr>
    </w:p>
    <w:p w:rsidR="007D4BEB" w:rsidRPr="000F0596" w:rsidRDefault="007D4BEB" w:rsidP="00113AE7">
      <w:pPr>
        <w:rPr>
          <w:rFonts w:ascii="Times" w:hAnsi="Times"/>
          <w:color w:val="000000" w:themeColor="text1"/>
        </w:rPr>
      </w:pPr>
    </w:p>
    <w:p w:rsidR="00D84D6C" w:rsidRPr="000F0596" w:rsidRDefault="00D84D6C" w:rsidP="00113AE7">
      <w:pPr>
        <w:jc w:val="both"/>
        <w:rPr>
          <w:rFonts w:ascii="Times" w:hAnsi="Times"/>
          <w:color w:val="000000" w:themeColor="text1"/>
        </w:rPr>
      </w:pPr>
    </w:p>
    <w:p w:rsidR="00D84D6C" w:rsidRPr="000F0596" w:rsidRDefault="00D84D6C" w:rsidP="00113AE7">
      <w:pPr>
        <w:jc w:val="both"/>
        <w:rPr>
          <w:rFonts w:ascii="Times" w:hAnsi="Times"/>
          <w:color w:val="000000" w:themeColor="text1"/>
        </w:rPr>
      </w:pPr>
    </w:p>
    <w:p w:rsidR="00D84D6C" w:rsidRPr="000F0596" w:rsidRDefault="00D84D6C" w:rsidP="002E1D44">
      <w:pPr>
        <w:spacing w:line="480" w:lineRule="auto"/>
        <w:jc w:val="both"/>
        <w:rPr>
          <w:rFonts w:ascii="Times" w:hAnsi="Times"/>
          <w:color w:val="000000" w:themeColor="text1"/>
        </w:rPr>
      </w:pPr>
    </w:p>
    <w:p w:rsidR="002D38E7" w:rsidRPr="000F0596" w:rsidRDefault="002D38E7" w:rsidP="003A73D9">
      <w:pPr>
        <w:spacing w:line="480" w:lineRule="auto"/>
        <w:jc w:val="both"/>
        <w:rPr>
          <w:rFonts w:ascii="Times" w:hAnsi="Times"/>
          <w:color w:val="000000" w:themeColor="text1"/>
        </w:rPr>
      </w:pPr>
    </w:p>
    <w:p w:rsidR="00113AE7" w:rsidRPr="000F0596" w:rsidRDefault="00113AE7" w:rsidP="003A73D9">
      <w:pPr>
        <w:spacing w:line="480" w:lineRule="auto"/>
        <w:jc w:val="both"/>
        <w:rPr>
          <w:rFonts w:ascii="Times" w:hAnsi="Times"/>
          <w:color w:val="000000" w:themeColor="text1"/>
        </w:rPr>
      </w:pPr>
    </w:p>
    <w:p w:rsidR="007D4BEB" w:rsidRPr="000F0596" w:rsidRDefault="007D4BEB" w:rsidP="003A73D9">
      <w:pPr>
        <w:spacing w:line="480" w:lineRule="auto"/>
        <w:jc w:val="both"/>
        <w:rPr>
          <w:rFonts w:ascii="Times" w:hAnsi="Times"/>
          <w:color w:val="000000" w:themeColor="text1"/>
        </w:rPr>
      </w:pPr>
    </w:p>
    <w:p w:rsidR="00C47C92" w:rsidRDefault="00C47C92" w:rsidP="003A73D9">
      <w:pPr>
        <w:jc w:val="both"/>
        <w:rPr>
          <w:rFonts w:ascii="Times" w:hAnsi="Times"/>
          <w:color w:val="000000" w:themeColor="text1"/>
        </w:rPr>
      </w:pPr>
    </w:p>
    <w:p w:rsidR="000F0596" w:rsidRPr="000F0596" w:rsidRDefault="000F0596" w:rsidP="003A73D9">
      <w:pPr>
        <w:jc w:val="both"/>
        <w:rPr>
          <w:rFonts w:ascii="Times" w:hAnsi="Times"/>
          <w:color w:val="000000" w:themeColor="text1"/>
        </w:rPr>
      </w:pPr>
    </w:p>
    <w:p w:rsidR="00B8521D" w:rsidRPr="000F0596" w:rsidRDefault="005401B1" w:rsidP="003A73D9">
      <w:pPr>
        <w:spacing w:line="480" w:lineRule="auto"/>
        <w:jc w:val="both"/>
        <w:rPr>
          <w:rFonts w:ascii="Times" w:hAnsi="Times"/>
          <w:color w:val="000000" w:themeColor="text1"/>
        </w:rPr>
      </w:pPr>
      <w:r w:rsidRPr="000F0596">
        <w:rPr>
          <w:rFonts w:ascii="Times" w:hAnsi="Times"/>
          <w:color w:val="000000" w:themeColor="text1"/>
        </w:rPr>
        <w:lastRenderedPageBreak/>
        <w:tab/>
      </w:r>
      <w:r w:rsidR="001920C5" w:rsidRPr="000F0596">
        <w:rPr>
          <w:rFonts w:ascii="Times" w:hAnsi="Times"/>
          <w:color w:val="000000" w:themeColor="text1"/>
        </w:rPr>
        <w:t xml:space="preserve">On the night of November </w:t>
      </w:r>
      <w:r w:rsidR="00B8521D" w:rsidRPr="000F0596">
        <w:rPr>
          <w:rFonts w:ascii="Times" w:hAnsi="Times"/>
          <w:color w:val="000000" w:themeColor="text1"/>
        </w:rPr>
        <w:t>6</w:t>
      </w:r>
      <w:r w:rsidR="001920C5" w:rsidRPr="000F0596">
        <w:rPr>
          <w:rFonts w:ascii="Times" w:hAnsi="Times"/>
          <w:color w:val="000000" w:themeColor="text1"/>
        </w:rPr>
        <w:t xml:space="preserve">, 1978, over 50 students made the historic march through the Tufts campus with whistles and flashlights in hand to call attention to sexual violence on college campuses and </w:t>
      </w:r>
      <w:r w:rsidR="004B6C13" w:rsidRPr="000F0596">
        <w:rPr>
          <w:rFonts w:ascii="Times" w:hAnsi="Times"/>
          <w:color w:val="000000" w:themeColor="text1"/>
        </w:rPr>
        <w:t xml:space="preserve">to </w:t>
      </w:r>
      <w:r w:rsidR="001920C5" w:rsidRPr="000F0596">
        <w:rPr>
          <w:rFonts w:ascii="Times" w:hAnsi="Times"/>
          <w:color w:val="000000" w:themeColor="text1"/>
        </w:rPr>
        <w:t xml:space="preserve">demand a safer campus from the administration. </w:t>
      </w:r>
      <w:r w:rsidR="00B8521D" w:rsidRPr="000F0596">
        <w:rPr>
          <w:rFonts w:ascii="Times" w:hAnsi="Times"/>
          <w:color w:val="000000" w:themeColor="text1"/>
        </w:rPr>
        <w:t xml:space="preserve">This was the first “Take Back the Night” </w:t>
      </w:r>
      <w:r w:rsidR="008E3560" w:rsidRPr="000F0596">
        <w:rPr>
          <w:rFonts w:ascii="Times" w:hAnsi="Times"/>
          <w:color w:val="000000" w:themeColor="text1"/>
        </w:rPr>
        <w:t>march</w:t>
      </w:r>
      <w:r w:rsidR="00B8521D" w:rsidRPr="000F0596">
        <w:rPr>
          <w:rFonts w:ascii="Times" w:hAnsi="Times"/>
          <w:color w:val="000000" w:themeColor="text1"/>
        </w:rPr>
        <w:t xml:space="preserve"> to take place </w:t>
      </w:r>
      <w:r w:rsidR="000E75DF" w:rsidRPr="000F0596">
        <w:rPr>
          <w:rFonts w:ascii="Times" w:hAnsi="Times"/>
          <w:color w:val="000000" w:themeColor="text1"/>
        </w:rPr>
        <w:t>at Tufts</w:t>
      </w:r>
      <w:r w:rsidR="00B8521D" w:rsidRPr="000F0596">
        <w:rPr>
          <w:rFonts w:ascii="Times" w:hAnsi="Times"/>
          <w:color w:val="000000" w:themeColor="text1"/>
        </w:rPr>
        <w:t>, and it occurred amid</w:t>
      </w:r>
      <w:r w:rsidR="00A97492" w:rsidRPr="000F0596">
        <w:rPr>
          <w:rFonts w:ascii="Times" w:hAnsi="Times"/>
          <w:color w:val="000000" w:themeColor="text1"/>
        </w:rPr>
        <w:t>st</w:t>
      </w:r>
      <w:r w:rsidR="00B8521D" w:rsidRPr="000F0596">
        <w:rPr>
          <w:rFonts w:ascii="Times" w:hAnsi="Times"/>
          <w:color w:val="000000" w:themeColor="text1"/>
        </w:rPr>
        <w:t xml:space="preserve"> a powerful resurgence of fear </w:t>
      </w:r>
      <w:r w:rsidR="00A97492" w:rsidRPr="000F0596">
        <w:rPr>
          <w:rFonts w:ascii="Times" w:hAnsi="Times"/>
          <w:color w:val="000000" w:themeColor="text1"/>
        </w:rPr>
        <w:t xml:space="preserve">that </w:t>
      </w:r>
      <w:r w:rsidR="00840B4E" w:rsidRPr="000F0596">
        <w:rPr>
          <w:rFonts w:ascii="Times" w:hAnsi="Times"/>
          <w:color w:val="000000" w:themeColor="text1"/>
        </w:rPr>
        <w:t xml:space="preserve">had </w:t>
      </w:r>
      <w:r w:rsidR="00A97492" w:rsidRPr="000F0596">
        <w:rPr>
          <w:rFonts w:ascii="Times" w:hAnsi="Times"/>
          <w:color w:val="000000" w:themeColor="text1"/>
        </w:rPr>
        <w:t xml:space="preserve">gripped the Tufts community </w:t>
      </w:r>
      <w:r w:rsidR="004B6C13" w:rsidRPr="000F0596">
        <w:rPr>
          <w:rFonts w:ascii="Times" w:hAnsi="Times"/>
          <w:color w:val="000000" w:themeColor="text1"/>
        </w:rPr>
        <w:t xml:space="preserve">throughout the 1970s. </w:t>
      </w:r>
      <w:r w:rsidR="00A97492" w:rsidRPr="000F0596">
        <w:rPr>
          <w:rFonts w:ascii="Times" w:hAnsi="Times"/>
          <w:color w:val="000000" w:themeColor="text1"/>
        </w:rPr>
        <w:t xml:space="preserve">Chanting protests into the night, students </w:t>
      </w:r>
      <w:r w:rsidR="004B6C13" w:rsidRPr="000F0596">
        <w:rPr>
          <w:rFonts w:ascii="Times" w:hAnsi="Times"/>
          <w:color w:val="000000" w:themeColor="text1"/>
        </w:rPr>
        <w:t xml:space="preserve">marched outside the residences of university </w:t>
      </w:r>
      <w:r w:rsidR="00840B4E" w:rsidRPr="000F0596">
        <w:rPr>
          <w:rFonts w:ascii="Times" w:hAnsi="Times"/>
          <w:color w:val="000000" w:themeColor="text1"/>
        </w:rPr>
        <w:t>p</w:t>
      </w:r>
      <w:r w:rsidR="004B6C13" w:rsidRPr="000F0596">
        <w:rPr>
          <w:rFonts w:ascii="Times" w:hAnsi="Times"/>
          <w:color w:val="000000" w:themeColor="text1"/>
        </w:rPr>
        <w:t xml:space="preserve">resident Jean Mayer and Associate Dean of Students </w:t>
      </w:r>
      <w:r w:rsidR="00D45F93" w:rsidRPr="000F0596">
        <w:rPr>
          <w:rFonts w:ascii="Times" w:hAnsi="Times"/>
          <w:color w:val="000000" w:themeColor="text1"/>
        </w:rPr>
        <w:t xml:space="preserve">Elizabeth </w:t>
      </w:r>
      <w:proofErr w:type="spellStart"/>
      <w:r w:rsidR="00D45F93" w:rsidRPr="000F0596">
        <w:rPr>
          <w:rFonts w:ascii="Times" w:hAnsi="Times"/>
          <w:color w:val="000000" w:themeColor="text1"/>
        </w:rPr>
        <w:t>Ahn</w:t>
      </w:r>
      <w:proofErr w:type="spellEnd"/>
      <w:r w:rsidR="004B6C13" w:rsidRPr="000F0596">
        <w:rPr>
          <w:rFonts w:ascii="Times" w:hAnsi="Times"/>
          <w:color w:val="000000" w:themeColor="text1"/>
        </w:rPr>
        <w:t xml:space="preserve"> </w:t>
      </w:r>
      <w:proofErr w:type="spellStart"/>
      <w:r w:rsidR="004B6C13" w:rsidRPr="000F0596">
        <w:rPr>
          <w:rFonts w:ascii="Times" w:hAnsi="Times"/>
          <w:color w:val="000000" w:themeColor="text1"/>
        </w:rPr>
        <w:t>Toupin</w:t>
      </w:r>
      <w:proofErr w:type="spellEnd"/>
      <w:r w:rsidR="004B6C13" w:rsidRPr="000F0596">
        <w:rPr>
          <w:rFonts w:ascii="Times" w:hAnsi="Times"/>
          <w:color w:val="000000" w:themeColor="text1"/>
        </w:rPr>
        <w:t>, before reaching their final destination at the home of Dean of Student</w:t>
      </w:r>
      <w:r w:rsidR="001A68A2" w:rsidRPr="000F0596">
        <w:rPr>
          <w:rFonts w:ascii="Times" w:hAnsi="Times"/>
          <w:color w:val="000000" w:themeColor="text1"/>
        </w:rPr>
        <w:t>s</w:t>
      </w:r>
      <w:r w:rsidR="004B6C13" w:rsidRPr="000F0596">
        <w:rPr>
          <w:rFonts w:ascii="Times" w:hAnsi="Times"/>
          <w:color w:val="000000" w:themeColor="text1"/>
        </w:rPr>
        <w:t xml:space="preserve"> Tim Winant.</w:t>
      </w:r>
      <w:r w:rsidR="004C6AA5" w:rsidRPr="000F0596">
        <w:rPr>
          <w:color w:val="000000" w:themeColor="text1"/>
          <w:vertAlign w:val="superscript"/>
        </w:rPr>
        <w:footnoteReference w:id="1"/>
      </w:r>
      <w:r w:rsidR="004B6C13" w:rsidRPr="000F0596">
        <w:rPr>
          <w:rFonts w:ascii="Times" w:hAnsi="Times"/>
          <w:color w:val="000000" w:themeColor="text1"/>
        </w:rPr>
        <w:t xml:space="preserve"> </w:t>
      </w:r>
    </w:p>
    <w:p w:rsidR="006628A7" w:rsidRPr="000F0596" w:rsidRDefault="004B6C13" w:rsidP="003A73D9">
      <w:pPr>
        <w:spacing w:line="480" w:lineRule="auto"/>
        <w:jc w:val="both"/>
        <w:rPr>
          <w:rFonts w:ascii="Times" w:hAnsi="Times"/>
          <w:color w:val="000000" w:themeColor="text1"/>
        </w:rPr>
      </w:pPr>
      <w:r w:rsidRPr="000F0596">
        <w:rPr>
          <w:rFonts w:ascii="Times" w:hAnsi="Times"/>
          <w:color w:val="000000" w:themeColor="text1"/>
        </w:rPr>
        <w:tab/>
      </w:r>
      <w:r w:rsidR="00E90502" w:rsidRPr="000F0596">
        <w:rPr>
          <w:rFonts w:ascii="Times" w:hAnsi="Times"/>
          <w:color w:val="000000" w:themeColor="text1"/>
        </w:rPr>
        <w:t>A petition signed by 70 students was presented to Dean Winant with a set deadline for a response by the administration. Citing “the inexcusable lack of adequate secur</w:t>
      </w:r>
      <w:r w:rsidR="0065399D" w:rsidRPr="000F0596">
        <w:rPr>
          <w:rFonts w:ascii="Times" w:hAnsi="Times"/>
          <w:color w:val="000000" w:themeColor="text1"/>
        </w:rPr>
        <w:t>ity on and around Tufts campus,”</w:t>
      </w:r>
      <w:r w:rsidR="00E90502" w:rsidRPr="000F0596">
        <w:rPr>
          <w:rFonts w:ascii="Times" w:hAnsi="Times"/>
          <w:color w:val="000000" w:themeColor="text1"/>
        </w:rPr>
        <w:t xml:space="preserve"> the demonstrators included in their set of demands a revised security system, a shuttle bus, the installation of more lights, rape whistles, </w:t>
      </w:r>
      <w:r w:rsidR="00B40017" w:rsidRPr="000F0596">
        <w:rPr>
          <w:rFonts w:ascii="Times" w:hAnsi="Times"/>
          <w:color w:val="000000" w:themeColor="text1"/>
        </w:rPr>
        <w:t xml:space="preserve">and </w:t>
      </w:r>
      <w:r w:rsidR="00E90502" w:rsidRPr="000F0596">
        <w:rPr>
          <w:rFonts w:ascii="Times" w:hAnsi="Times"/>
          <w:color w:val="000000" w:themeColor="text1"/>
        </w:rPr>
        <w:t xml:space="preserve">emergency telephones, </w:t>
      </w:r>
      <w:r w:rsidR="00B40017" w:rsidRPr="000F0596">
        <w:rPr>
          <w:rFonts w:ascii="Times" w:hAnsi="Times"/>
          <w:color w:val="000000" w:themeColor="text1"/>
        </w:rPr>
        <w:t>as well as</w:t>
      </w:r>
      <w:r w:rsidR="00E90502" w:rsidRPr="000F0596">
        <w:rPr>
          <w:rFonts w:ascii="Times" w:hAnsi="Times"/>
          <w:color w:val="000000" w:themeColor="text1"/>
        </w:rPr>
        <w:t xml:space="preserve"> “awareness, concern and action” </w:t>
      </w:r>
      <w:r w:rsidR="00070C0D" w:rsidRPr="000F0596">
        <w:rPr>
          <w:rFonts w:ascii="Times" w:hAnsi="Times"/>
          <w:color w:val="000000" w:themeColor="text1"/>
        </w:rPr>
        <w:t>from the administration.</w:t>
      </w:r>
      <w:r w:rsidR="00F26853" w:rsidRPr="000F0596">
        <w:rPr>
          <w:color w:val="000000" w:themeColor="text1"/>
          <w:vertAlign w:val="superscript"/>
        </w:rPr>
        <w:footnoteReference w:id="2"/>
      </w:r>
      <w:r w:rsidR="006628A7" w:rsidRPr="000F0596">
        <w:rPr>
          <w:rFonts w:ascii="Times" w:hAnsi="Times"/>
          <w:color w:val="000000" w:themeColor="text1"/>
        </w:rPr>
        <w:t xml:space="preserve"> </w:t>
      </w:r>
      <w:r w:rsidR="00070C0D" w:rsidRPr="000F0596">
        <w:rPr>
          <w:rFonts w:ascii="Times" w:hAnsi="Times"/>
          <w:color w:val="000000" w:themeColor="text1"/>
        </w:rPr>
        <w:t xml:space="preserve">These students </w:t>
      </w:r>
      <w:r w:rsidR="006628A7" w:rsidRPr="000F0596">
        <w:rPr>
          <w:rFonts w:ascii="Times" w:hAnsi="Times"/>
          <w:color w:val="000000" w:themeColor="text1"/>
        </w:rPr>
        <w:t xml:space="preserve">took seriously the aims of the march, going as far as to threaten legal action against the administration if their demands were not met. </w:t>
      </w:r>
    </w:p>
    <w:p w:rsidR="00D3347D" w:rsidRPr="000F0596" w:rsidRDefault="006628A7" w:rsidP="003A73D9">
      <w:pPr>
        <w:spacing w:line="480" w:lineRule="auto"/>
        <w:jc w:val="both"/>
        <w:rPr>
          <w:rFonts w:ascii="Times" w:hAnsi="Times"/>
          <w:color w:val="000000" w:themeColor="text1"/>
        </w:rPr>
      </w:pPr>
      <w:r w:rsidRPr="000F0596">
        <w:rPr>
          <w:rFonts w:ascii="Times" w:hAnsi="Times"/>
          <w:color w:val="000000" w:themeColor="text1"/>
        </w:rPr>
        <w:tab/>
        <w:t>H</w:t>
      </w:r>
      <w:r w:rsidR="00B40017" w:rsidRPr="000F0596">
        <w:rPr>
          <w:rFonts w:ascii="Times" w:hAnsi="Times"/>
          <w:color w:val="000000" w:themeColor="text1"/>
        </w:rPr>
        <w:t xml:space="preserve">owever, not all students on </w:t>
      </w:r>
      <w:r w:rsidRPr="000F0596">
        <w:rPr>
          <w:rFonts w:ascii="Times" w:hAnsi="Times"/>
          <w:color w:val="000000" w:themeColor="text1"/>
        </w:rPr>
        <w:t xml:space="preserve">campus shared their commitment to </w:t>
      </w:r>
      <w:r w:rsidR="000A0BC7" w:rsidRPr="000F0596">
        <w:rPr>
          <w:rFonts w:ascii="Times" w:hAnsi="Times"/>
          <w:color w:val="000000" w:themeColor="text1"/>
        </w:rPr>
        <w:t xml:space="preserve">ending sexual violence at Tufts. During the march, demonstrators were actively disrespected by other students as they passed several dorms. </w:t>
      </w:r>
      <w:r w:rsidR="00162ECB" w:rsidRPr="000F0596">
        <w:rPr>
          <w:rFonts w:ascii="Times" w:hAnsi="Times"/>
          <w:color w:val="000000" w:themeColor="text1"/>
        </w:rPr>
        <w:t>Dorm</w:t>
      </w:r>
      <w:r w:rsidR="00B40017" w:rsidRPr="000F0596">
        <w:rPr>
          <w:rFonts w:ascii="Times" w:hAnsi="Times"/>
          <w:color w:val="000000" w:themeColor="text1"/>
        </w:rPr>
        <w:t xml:space="preserve"> residents </w:t>
      </w:r>
      <w:r w:rsidR="00162ECB" w:rsidRPr="000F0596">
        <w:rPr>
          <w:rFonts w:ascii="Times" w:hAnsi="Times"/>
          <w:color w:val="000000" w:themeColor="text1"/>
        </w:rPr>
        <w:t xml:space="preserve">gathered at windows and shouted obscenities, while others </w:t>
      </w:r>
      <w:r w:rsidR="00B40017" w:rsidRPr="000F0596">
        <w:rPr>
          <w:rFonts w:ascii="Times" w:hAnsi="Times"/>
          <w:color w:val="000000" w:themeColor="text1"/>
        </w:rPr>
        <w:t>blared their stereos at full volume to drown out the chanting</w:t>
      </w:r>
      <w:r w:rsidR="00162ECB" w:rsidRPr="000F0596">
        <w:rPr>
          <w:rFonts w:ascii="Times" w:hAnsi="Times"/>
          <w:color w:val="000000" w:themeColor="text1"/>
        </w:rPr>
        <w:t xml:space="preserve"> of the protestors. One resident of West Hall, notably the only </w:t>
      </w:r>
      <w:r w:rsidR="00AA5DAB" w:rsidRPr="000F0596">
        <w:rPr>
          <w:rFonts w:ascii="Times" w:hAnsi="Times"/>
          <w:color w:val="000000" w:themeColor="text1"/>
        </w:rPr>
        <w:t>all-</w:t>
      </w:r>
      <w:r w:rsidR="00162ECB" w:rsidRPr="000F0596">
        <w:rPr>
          <w:rFonts w:ascii="Times" w:hAnsi="Times"/>
          <w:color w:val="000000" w:themeColor="text1"/>
        </w:rPr>
        <w:t>male dorm on campus, even threw water on the</w:t>
      </w:r>
      <w:r w:rsidR="00A94F4F" w:rsidRPr="000F0596">
        <w:rPr>
          <w:rFonts w:ascii="Times" w:hAnsi="Times"/>
          <w:color w:val="000000" w:themeColor="text1"/>
        </w:rPr>
        <w:t xml:space="preserve"> heads of some of the </w:t>
      </w:r>
      <w:r w:rsidR="00A94F4F" w:rsidRPr="000F0596">
        <w:rPr>
          <w:rFonts w:ascii="Times" w:hAnsi="Times"/>
          <w:color w:val="000000" w:themeColor="text1"/>
        </w:rPr>
        <w:lastRenderedPageBreak/>
        <w:t xml:space="preserve">marchers, </w:t>
      </w:r>
      <w:r w:rsidR="00D3347D" w:rsidRPr="000F0596">
        <w:rPr>
          <w:rFonts w:ascii="Times" w:hAnsi="Times"/>
          <w:color w:val="000000" w:themeColor="text1"/>
        </w:rPr>
        <w:t>which was seen not just as a sign of immaturity</w:t>
      </w:r>
      <w:r w:rsidR="00162ECB" w:rsidRPr="000F0596">
        <w:rPr>
          <w:rFonts w:ascii="Times" w:hAnsi="Times"/>
          <w:color w:val="000000" w:themeColor="text1"/>
        </w:rPr>
        <w:t xml:space="preserve"> but </w:t>
      </w:r>
      <w:r w:rsidR="00D3347D" w:rsidRPr="000F0596">
        <w:rPr>
          <w:rFonts w:ascii="Times" w:hAnsi="Times"/>
          <w:color w:val="000000" w:themeColor="text1"/>
        </w:rPr>
        <w:t xml:space="preserve">also as </w:t>
      </w:r>
      <w:r w:rsidR="00162ECB" w:rsidRPr="000F0596">
        <w:rPr>
          <w:rFonts w:ascii="Times" w:hAnsi="Times"/>
          <w:color w:val="000000" w:themeColor="text1"/>
        </w:rPr>
        <w:t>an outright dismissal of the purpose of the march.</w:t>
      </w:r>
      <w:r w:rsidR="00162ECB" w:rsidRPr="000F0596">
        <w:rPr>
          <w:color w:val="000000" w:themeColor="text1"/>
          <w:vertAlign w:val="superscript"/>
        </w:rPr>
        <w:footnoteReference w:id="3"/>
      </w:r>
    </w:p>
    <w:p w:rsidR="00162ECB" w:rsidRPr="000F0596" w:rsidRDefault="00162ECB" w:rsidP="003A73D9">
      <w:pPr>
        <w:spacing w:line="480" w:lineRule="auto"/>
        <w:jc w:val="both"/>
        <w:rPr>
          <w:rFonts w:ascii="Times" w:hAnsi="Times"/>
          <w:color w:val="000000" w:themeColor="text1"/>
        </w:rPr>
      </w:pPr>
      <w:r w:rsidRPr="000F0596">
        <w:rPr>
          <w:rFonts w:ascii="Times" w:hAnsi="Times"/>
          <w:color w:val="000000" w:themeColor="text1"/>
        </w:rPr>
        <w:tab/>
        <w:t>Fortunately, however, the march did produce its desired effect. In an Arts and Sciences faculty meeting called in the aftermath of the march, Dean Winant called attention to the harassment of demonstrators during the march and criticized what he called “a lack of concern by male students for the women on campus.”</w:t>
      </w:r>
      <w:r w:rsidR="00154EE7" w:rsidRPr="000F0596">
        <w:rPr>
          <w:color w:val="000000" w:themeColor="text1"/>
          <w:vertAlign w:val="superscript"/>
        </w:rPr>
        <w:footnoteReference w:id="4"/>
      </w:r>
      <w:r w:rsidRPr="000F0596">
        <w:rPr>
          <w:rFonts w:ascii="Times" w:hAnsi="Times"/>
          <w:color w:val="000000" w:themeColor="text1"/>
        </w:rPr>
        <w:t xml:space="preserve"> </w:t>
      </w:r>
      <w:r w:rsidR="00BB53B8" w:rsidRPr="000F0596">
        <w:rPr>
          <w:rFonts w:ascii="Times" w:hAnsi="Times"/>
          <w:color w:val="000000" w:themeColor="text1"/>
        </w:rPr>
        <w:t>In a memo received by students just two weeks after the march, it became evident that he himself took seriously the demands of the students</w:t>
      </w:r>
      <w:r w:rsidR="00A1469A" w:rsidRPr="000F0596">
        <w:rPr>
          <w:rFonts w:ascii="Times" w:hAnsi="Times"/>
          <w:color w:val="000000" w:themeColor="text1"/>
        </w:rPr>
        <w:t>: i</w:t>
      </w:r>
      <w:r w:rsidR="00BB53B8" w:rsidRPr="000F0596">
        <w:rPr>
          <w:rFonts w:ascii="Times" w:hAnsi="Times"/>
          <w:color w:val="000000" w:themeColor="text1"/>
        </w:rPr>
        <w:t xml:space="preserve">n response to the petition, the Dean of Students Office announced a van service to transport students around campus during late evenings, </w:t>
      </w:r>
      <w:r w:rsidRPr="000F0596">
        <w:rPr>
          <w:rFonts w:ascii="Times" w:hAnsi="Times"/>
          <w:color w:val="000000" w:themeColor="text1"/>
        </w:rPr>
        <w:t>the installation of additional lighting on campus, and the arrival of 800 whistles to be distributed to student</w:t>
      </w:r>
      <w:r w:rsidR="00A92C4F" w:rsidRPr="000F0596">
        <w:rPr>
          <w:rFonts w:ascii="Times" w:hAnsi="Times"/>
          <w:color w:val="000000" w:themeColor="text1"/>
        </w:rPr>
        <w:t>s</w:t>
      </w:r>
      <w:r w:rsidR="00F96728" w:rsidRPr="000F0596">
        <w:rPr>
          <w:rFonts w:ascii="Times" w:hAnsi="Times"/>
          <w:color w:val="000000" w:themeColor="text1"/>
        </w:rPr>
        <w:t>.</w:t>
      </w:r>
      <w:r w:rsidR="008C5213" w:rsidRPr="000F0596">
        <w:rPr>
          <w:color w:val="000000" w:themeColor="text1"/>
          <w:vertAlign w:val="superscript"/>
        </w:rPr>
        <w:footnoteReference w:id="5"/>
      </w:r>
    </w:p>
    <w:p w:rsidR="002D38E7" w:rsidRPr="000F0596" w:rsidRDefault="00F96728" w:rsidP="000C2768">
      <w:pPr>
        <w:spacing w:line="480" w:lineRule="auto"/>
        <w:jc w:val="both"/>
        <w:rPr>
          <w:rFonts w:ascii="Times" w:hAnsi="Times"/>
          <w:color w:val="000000" w:themeColor="text1"/>
        </w:rPr>
      </w:pPr>
      <w:r w:rsidRPr="000F0596">
        <w:rPr>
          <w:rFonts w:ascii="Times" w:hAnsi="Times"/>
          <w:color w:val="000000" w:themeColor="text1"/>
        </w:rPr>
        <w:tab/>
      </w:r>
      <w:r w:rsidR="00840B4E" w:rsidRPr="000F0596">
        <w:rPr>
          <w:rFonts w:ascii="Times" w:hAnsi="Times"/>
          <w:color w:val="000000" w:themeColor="text1"/>
        </w:rPr>
        <w:t xml:space="preserve">Inasmuch </w:t>
      </w:r>
      <w:r w:rsidRPr="000F0596">
        <w:rPr>
          <w:rFonts w:ascii="Times" w:hAnsi="Times"/>
          <w:color w:val="000000" w:themeColor="text1"/>
        </w:rPr>
        <w:t xml:space="preserve">as it </w:t>
      </w:r>
      <w:r w:rsidR="006A00C5" w:rsidRPr="000F0596">
        <w:rPr>
          <w:rFonts w:ascii="Times" w:hAnsi="Times"/>
          <w:color w:val="000000" w:themeColor="text1"/>
        </w:rPr>
        <w:t>demonstrated the</w:t>
      </w:r>
      <w:r w:rsidRPr="000F0596">
        <w:rPr>
          <w:rFonts w:ascii="Times" w:hAnsi="Times"/>
          <w:color w:val="000000" w:themeColor="text1"/>
        </w:rPr>
        <w:t xml:space="preserve"> </w:t>
      </w:r>
      <w:r w:rsidR="006A00C5" w:rsidRPr="000F0596">
        <w:rPr>
          <w:rFonts w:ascii="Times" w:hAnsi="Times"/>
          <w:color w:val="000000" w:themeColor="text1"/>
        </w:rPr>
        <w:t>progress</w:t>
      </w:r>
      <w:r w:rsidR="00C03EB0" w:rsidRPr="000F0596">
        <w:rPr>
          <w:rFonts w:ascii="Times" w:hAnsi="Times"/>
          <w:color w:val="000000" w:themeColor="text1"/>
        </w:rPr>
        <w:t xml:space="preserve"> </w:t>
      </w:r>
      <w:r w:rsidR="006A00C5" w:rsidRPr="000F0596">
        <w:rPr>
          <w:rFonts w:ascii="Times" w:hAnsi="Times"/>
          <w:color w:val="000000" w:themeColor="text1"/>
        </w:rPr>
        <w:t xml:space="preserve">that could be </w:t>
      </w:r>
      <w:r w:rsidR="00C03EB0" w:rsidRPr="000F0596">
        <w:rPr>
          <w:rFonts w:ascii="Times" w:hAnsi="Times"/>
          <w:color w:val="000000" w:themeColor="text1"/>
        </w:rPr>
        <w:t xml:space="preserve">achieved through </w:t>
      </w:r>
      <w:r w:rsidRPr="000F0596">
        <w:rPr>
          <w:rFonts w:ascii="Times" w:hAnsi="Times"/>
          <w:color w:val="000000" w:themeColor="text1"/>
        </w:rPr>
        <w:t>student activism, what</w:t>
      </w:r>
      <w:r w:rsidR="00CF41E8" w:rsidRPr="000F0596">
        <w:rPr>
          <w:rFonts w:ascii="Times" w:hAnsi="Times"/>
          <w:color w:val="000000" w:themeColor="text1"/>
        </w:rPr>
        <w:t xml:space="preserve"> occurred</w:t>
      </w:r>
      <w:r w:rsidR="004B59F1" w:rsidRPr="000F0596">
        <w:rPr>
          <w:rFonts w:ascii="Times" w:hAnsi="Times"/>
          <w:color w:val="000000" w:themeColor="text1"/>
        </w:rPr>
        <w:t xml:space="preserve"> at </w:t>
      </w:r>
      <w:r w:rsidR="00CF41E8" w:rsidRPr="000F0596">
        <w:rPr>
          <w:rFonts w:ascii="Times" w:hAnsi="Times"/>
          <w:color w:val="000000" w:themeColor="text1"/>
        </w:rPr>
        <w:t>Tufts that night</w:t>
      </w:r>
      <w:r w:rsidRPr="000F0596">
        <w:rPr>
          <w:rFonts w:ascii="Times" w:hAnsi="Times"/>
          <w:color w:val="000000" w:themeColor="text1"/>
        </w:rPr>
        <w:t xml:space="preserve"> </w:t>
      </w:r>
      <w:r w:rsidR="00CF41E8" w:rsidRPr="000F0596">
        <w:rPr>
          <w:rFonts w:ascii="Times" w:hAnsi="Times"/>
          <w:color w:val="000000" w:themeColor="text1"/>
        </w:rPr>
        <w:t xml:space="preserve">in </w:t>
      </w:r>
      <w:r w:rsidR="004B59F1" w:rsidRPr="000F0596">
        <w:rPr>
          <w:rFonts w:ascii="Times" w:hAnsi="Times"/>
          <w:color w:val="000000" w:themeColor="text1"/>
        </w:rPr>
        <w:t xml:space="preserve">November </w:t>
      </w:r>
      <w:r w:rsidR="00CF41E8" w:rsidRPr="000F0596">
        <w:rPr>
          <w:rFonts w:ascii="Times" w:hAnsi="Times"/>
          <w:color w:val="000000" w:themeColor="text1"/>
        </w:rPr>
        <w:t xml:space="preserve">1978 </w:t>
      </w:r>
      <w:r w:rsidR="006A00C5" w:rsidRPr="000F0596">
        <w:rPr>
          <w:rFonts w:ascii="Times" w:hAnsi="Times"/>
          <w:color w:val="000000" w:themeColor="text1"/>
        </w:rPr>
        <w:t xml:space="preserve">also exemplified the </w:t>
      </w:r>
      <w:r w:rsidR="00704401" w:rsidRPr="000F0596">
        <w:rPr>
          <w:rFonts w:ascii="Times" w:hAnsi="Times"/>
          <w:color w:val="000000" w:themeColor="text1"/>
        </w:rPr>
        <w:t>polarizing nature of the issue of rape on college campuses</w:t>
      </w:r>
      <w:r w:rsidR="004B59F1" w:rsidRPr="000F0596">
        <w:rPr>
          <w:rFonts w:ascii="Times" w:hAnsi="Times"/>
          <w:color w:val="000000" w:themeColor="text1"/>
        </w:rPr>
        <w:t xml:space="preserve"> nationwide</w:t>
      </w:r>
      <w:r w:rsidR="00704401" w:rsidRPr="000F0596">
        <w:rPr>
          <w:rFonts w:ascii="Times" w:hAnsi="Times"/>
          <w:color w:val="000000" w:themeColor="text1"/>
        </w:rPr>
        <w:t xml:space="preserve">. </w:t>
      </w:r>
      <w:r w:rsidR="00F27E95" w:rsidRPr="000F0596">
        <w:rPr>
          <w:rFonts w:ascii="Times" w:hAnsi="Times"/>
          <w:color w:val="000000" w:themeColor="text1"/>
        </w:rPr>
        <w:t>Until the 1970s</w:t>
      </w:r>
      <w:r w:rsidR="007F0754" w:rsidRPr="000F0596">
        <w:rPr>
          <w:rFonts w:ascii="Times" w:hAnsi="Times"/>
          <w:color w:val="000000" w:themeColor="text1"/>
        </w:rPr>
        <w:t>, most colleges and u</w:t>
      </w:r>
      <w:r w:rsidR="00F27E95" w:rsidRPr="000F0596">
        <w:rPr>
          <w:rFonts w:ascii="Times" w:hAnsi="Times"/>
          <w:color w:val="000000" w:themeColor="text1"/>
        </w:rPr>
        <w:t xml:space="preserve">niversities had not established a formalized </w:t>
      </w:r>
      <w:r w:rsidR="00840B4E" w:rsidRPr="000F0596">
        <w:rPr>
          <w:rFonts w:ascii="Times" w:hAnsi="Times"/>
          <w:color w:val="000000" w:themeColor="text1"/>
        </w:rPr>
        <w:t xml:space="preserve">protocol for addressing rape. This was </w:t>
      </w:r>
      <w:r w:rsidR="00F27E95" w:rsidRPr="000F0596">
        <w:rPr>
          <w:rFonts w:ascii="Times" w:hAnsi="Times"/>
          <w:color w:val="000000" w:themeColor="text1"/>
        </w:rPr>
        <w:t xml:space="preserve">simply because </w:t>
      </w:r>
      <w:r w:rsidR="00840B4E" w:rsidRPr="000F0596">
        <w:rPr>
          <w:rFonts w:ascii="Times" w:hAnsi="Times"/>
          <w:color w:val="000000" w:themeColor="text1"/>
        </w:rPr>
        <w:t>many schools</w:t>
      </w:r>
      <w:r w:rsidR="00F27E95" w:rsidRPr="000F0596">
        <w:rPr>
          <w:rFonts w:ascii="Times" w:hAnsi="Times"/>
          <w:color w:val="000000" w:themeColor="text1"/>
        </w:rPr>
        <w:t xml:space="preserve"> had not yet had to confront rape on </w:t>
      </w:r>
      <w:r w:rsidR="00840B4E" w:rsidRPr="000F0596">
        <w:rPr>
          <w:rFonts w:ascii="Times" w:hAnsi="Times"/>
          <w:color w:val="000000" w:themeColor="text1"/>
        </w:rPr>
        <w:t xml:space="preserve">their </w:t>
      </w:r>
      <w:r w:rsidR="00F27E95" w:rsidRPr="000F0596">
        <w:rPr>
          <w:rFonts w:ascii="Times" w:hAnsi="Times"/>
          <w:color w:val="000000" w:themeColor="text1"/>
        </w:rPr>
        <w:t>campus</w:t>
      </w:r>
      <w:r w:rsidR="00840B4E" w:rsidRPr="000F0596">
        <w:rPr>
          <w:rFonts w:ascii="Times" w:hAnsi="Times"/>
          <w:color w:val="000000" w:themeColor="text1"/>
        </w:rPr>
        <w:t>es</w:t>
      </w:r>
      <w:r w:rsidR="00F27E95" w:rsidRPr="000F0596">
        <w:rPr>
          <w:rFonts w:ascii="Times" w:hAnsi="Times"/>
          <w:color w:val="000000" w:themeColor="text1"/>
        </w:rPr>
        <w:t xml:space="preserve">. </w:t>
      </w:r>
      <w:r w:rsidR="00E24132" w:rsidRPr="000F0596">
        <w:rPr>
          <w:rFonts w:ascii="Times" w:hAnsi="Times"/>
          <w:color w:val="000000" w:themeColor="text1"/>
        </w:rPr>
        <w:t xml:space="preserve">But perhaps </w:t>
      </w:r>
      <w:r w:rsidR="00024823" w:rsidRPr="000F0596">
        <w:rPr>
          <w:rFonts w:ascii="Times" w:hAnsi="Times"/>
          <w:color w:val="000000" w:themeColor="text1"/>
        </w:rPr>
        <w:t>due in part to</w:t>
      </w:r>
      <w:r w:rsidR="00E24132" w:rsidRPr="000F0596">
        <w:rPr>
          <w:rFonts w:ascii="Times" w:hAnsi="Times"/>
          <w:color w:val="000000" w:themeColor="text1"/>
        </w:rPr>
        <w:t xml:space="preserve"> the implementation of coed housing and an increasing level of independence afforded to college women with the abandonment of parietal rules in the 60s, the 1970s saw an uptick in the number of rapes and sexual assaults reported on college campuses </w:t>
      </w:r>
      <w:r w:rsidR="00346300" w:rsidRPr="000F0596">
        <w:rPr>
          <w:rFonts w:ascii="Times" w:hAnsi="Times"/>
          <w:color w:val="000000" w:themeColor="text1"/>
        </w:rPr>
        <w:t>throughout the country</w:t>
      </w:r>
      <w:r w:rsidR="00E24132" w:rsidRPr="000F0596">
        <w:rPr>
          <w:rFonts w:ascii="Times" w:hAnsi="Times"/>
          <w:color w:val="000000" w:themeColor="text1"/>
        </w:rPr>
        <w:t>.</w:t>
      </w:r>
      <w:r w:rsidR="00A652D0" w:rsidRPr="000F0596">
        <w:rPr>
          <w:color w:val="000000" w:themeColor="text1"/>
          <w:vertAlign w:val="superscript"/>
        </w:rPr>
        <w:footnoteReference w:id="6"/>
      </w:r>
      <w:r w:rsidR="00024823" w:rsidRPr="000F0596">
        <w:rPr>
          <w:rFonts w:ascii="Times" w:hAnsi="Times"/>
          <w:color w:val="000000" w:themeColor="text1"/>
        </w:rPr>
        <w:t xml:space="preserve"> </w:t>
      </w:r>
      <w:r w:rsidR="00F15278" w:rsidRPr="000F0596">
        <w:rPr>
          <w:rFonts w:ascii="Times" w:hAnsi="Times"/>
          <w:color w:val="000000" w:themeColor="text1"/>
        </w:rPr>
        <w:t>Though</w:t>
      </w:r>
      <w:r w:rsidR="00024823" w:rsidRPr="000F0596">
        <w:rPr>
          <w:rFonts w:ascii="Times" w:hAnsi="Times"/>
          <w:color w:val="000000" w:themeColor="text1"/>
        </w:rPr>
        <w:t xml:space="preserve"> it </w:t>
      </w:r>
      <w:r w:rsidR="00F15278" w:rsidRPr="000F0596">
        <w:rPr>
          <w:rFonts w:ascii="Times" w:hAnsi="Times"/>
          <w:color w:val="000000" w:themeColor="text1"/>
        </w:rPr>
        <w:t xml:space="preserve">is unclear </w:t>
      </w:r>
      <w:r w:rsidR="00024823" w:rsidRPr="000F0596">
        <w:rPr>
          <w:rFonts w:ascii="Times" w:hAnsi="Times"/>
          <w:color w:val="000000" w:themeColor="text1"/>
        </w:rPr>
        <w:t xml:space="preserve">whether the integration of student housing increased </w:t>
      </w:r>
      <w:r w:rsidR="00F15278" w:rsidRPr="000F0596">
        <w:rPr>
          <w:rFonts w:ascii="Times" w:hAnsi="Times"/>
          <w:color w:val="000000" w:themeColor="text1"/>
        </w:rPr>
        <w:t>incidents</w:t>
      </w:r>
      <w:r w:rsidR="00024823" w:rsidRPr="000F0596">
        <w:rPr>
          <w:rFonts w:ascii="Times" w:hAnsi="Times"/>
          <w:color w:val="000000" w:themeColor="text1"/>
        </w:rPr>
        <w:t xml:space="preserve"> of sexual </w:t>
      </w:r>
      <w:r w:rsidR="00F15278" w:rsidRPr="000F0596">
        <w:rPr>
          <w:rFonts w:ascii="Times" w:hAnsi="Times"/>
          <w:color w:val="000000" w:themeColor="text1"/>
        </w:rPr>
        <w:t xml:space="preserve">violence, </w:t>
      </w:r>
      <w:r w:rsidR="00024823" w:rsidRPr="000F0596">
        <w:rPr>
          <w:rFonts w:ascii="Times" w:hAnsi="Times"/>
          <w:color w:val="000000" w:themeColor="text1"/>
        </w:rPr>
        <w:t xml:space="preserve">or if </w:t>
      </w:r>
      <w:r w:rsidR="002C57D8">
        <w:rPr>
          <w:rFonts w:ascii="Times" w:hAnsi="Times"/>
          <w:color w:val="000000" w:themeColor="text1"/>
        </w:rPr>
        <w:t xml:space="preserve">this </w:t>
      </w:r>
      <w:r w:rsidR="00024823" w:rsidRPr="000F0596">
        <w:rPr>
          <w:rFonts w:ascii="Times" w:hAnsi="Times"/>
          <w:color w:val="000000" w:themeColor="text1"/>
        </w:rPr>
        <w:t xml:space="preserve">new level of independence </w:t>
      </w:r>
      <w:r w:rsidR="00AF23E2">
        <w:rPr>
          <w:rFonts w:ascii="Times" w:hAnsi="Times"/>
          <w:color w:val="000000" w:themeColor="text1"/>
        </w:rPr>
        <w:t>simply</w:t>
      </w:r>
      <w:r w:rsidR="00F173A2" w:rsidRPr="000F0596">
        <w:rPr>
          <w:rFonts w:ascii="Times" w:hAnsi="Times"/>
          <w:color w:val="000000" w:themeColor="text1"/>
        </w:rPr>
        <w:t xml:space="preserve"> </w:t>
      </w:r>
      <w:r w:rsidR="00024823" w:rsidRPr="000F0596">
        <w:rPr>
          <w:rFonts w:ascii="Times" w:hAnsi="Times"/>
          <w:color w:val="000000" w:themeColor="text1"/>
        </w:rPr>
        <w:t xml:space="preserve">empowered </w:t>
      </w:r>
      <w:r w:rsidR="00F173A2" w:rsidRPr="000F0596">
        <w:rPr>
          <w:rFonts w:ascii="Times" w:hAnsi="Times"/>
          <w:color w:val="000000" w:themeColor="text1"/>
        </w:rPr>
        <w:t xml:space="preserve">more </w:t>
      </w:r>
      <w:r w:rsidR="00024823" w:rsidRPr="000F0596">
        <w:rPr>
          <w:rFonts w:ascii="Times" w:hAnsi="Times"/>
          <w:color w:val="000000" w:themeColor="text1"/>
        </w:rPr>
        <w:t>women to report</w:t>
      </w:r>
      <w:r w:rsidR="00421BC4" w:rsidRPr="000F0596">
        <w:rPr>
          <w:rFonts w:ascii="Times" w:hAnsi="Times"/>
          <w:color w:val="000000" w:themeColor="text1"/>
        </w:rPr>
        <w:t xml:space="preserve"> these</w:t>
      </w:r>
      <w:r w:rsidR="00024823" w:rsidRPr="000F0596">
        <w:rPr>
          <w:rFonts w:ascii="Times" w:hAnsi="Times"/>
          <w:color w:val="000000" w:themeColor="text1"/>
        </w:rPr>
        <w:t xml:space="preserve"> </w:t>
      </w:r>
      <w:r w:rsidR="00F15278" w:rsidRPr="000F0596">
        <w:rPr>
          <w:rFonts w:ascii="Times" w:hAnsi="Times"/>
          <w:color w:val="000000" w:themeColor="text1"/>
        </w:rPr>
        <w:t>incidents</w:t>
      </w:r>
      <w:r w:rsidR="00024823" w:rsidRPr="000F0596">
        <w:rPr>
          <w:rFonts w:ascii="Times" w:hAnsi="Times"/>
          <w:color w:val="000000" w:themeColor="text1"/>
        </w:rPr>
        <w:t xml:space="preserve">, it cannot be doubted that </w:t>
      </w:r>
      <w:r w:rsidR="00421BC4" w:rsidRPr="000F0596">
        <w:rPr>
          <w:rFonts w:ascii="Times" w:hAnsi="Times"/>
          <w:color w:val="000000" w:themeColor="text1"/>
        </w:rPr>
        <w:t>increased reporting</w:t>
      </w:r>
      <w:r w:rsidR="005D3E36" w:rsidRPr="000F0596">
        <w:rPr>
          <w:rFonts w:ascii="Times" w:hAnsi="Times"/>
          <w:color w:val="000000" w:themeColor="text1"/>
        </w:rPr>
        <w:t xml:space="preserve"> set in motion a </w:t>
      </w:r>
      <w:r w:rsidR="003057F4" w:rsidRPr="000F0596">
        <w:rPr>
          <w:rFonts w:ascii="Times" w:hAnsi="Times"/>
          <w:color w:val="000000" w:themeColor="text1"/>
        </w:rPr>
        <w:t>national</w:t>
      </w:r>
      <w:r w:rsidR="005D3E36" w:rsidRPr="000F0596">
        <w:rPr>
          <w:rFonts w:ascii="Times" w:hAnsi="Times"/>
          <w:color w:val="000000" w:themeColor="text1"/>
        </w:rPr>
        <w:t xml:space="preserve"> awareness of the issue. </w:t>
      </w:r>
      <w:r w:rsidR="00E24132" w:rsidRPr="000F0596">
        <w:rPr>
          <w:rFonts w:ascii="Times" w:hAnsi="Times"/>
          <w:color w:val="000000" w:themeColor="text1"/>
        </w:rPr>
        <w:t xml:space="preserve">As student publications from </w:t>
      </w:r>
      <w:r w:rsidR="00E24132" w:rsidRPr="000F0596">
        <w:rPr>
          <w:rFonts w:ascii="Times" w:hAnsi="Times"/>
          <w:color w:val="000000" w:themeColor="text1"/>
        </w:rPr>
        <w:lastRenderedPageBreak/>
        <w:t>the decade can attest</w:t>
      </w:r>
      <w:r w:rsidR="00834191" w:rsidRPr="000F0596">
        <w:rPr>
          <w:rFonts w:ascii="Times" w:hAnsi="Times"/>
          <w:color w:val="000000" w:themeColor="text1"/>
        </w:rPr>
        <w:t xml:space="preserve">, the conversation </w:t>
      </w:r>
      <w:r w:rsidR="00E24132" w:rsidRPr="000F0596">
        <w:rPr>
          <w:rFonts w:ascii="Times" w:hAnsi="Times"/>
          <w:color w:val="000000" w:themeColor="text1"/>
        </w:rPr>
        <w:t xml:space="preserve">surrounding sexual violence and campus insecurity was one that engaged all members of the college community, from students to faculty members to top-level administrators. </w:t>
      </w:r>
      <w:r w:rsidR="002D38E7" w:rsidRPr="000F0596">
        <w:rPr>
          <w:rFonts w:ascii="Times" w:hAnsi="Times"/>
          <w:color w:val="000000" w:themeColor="text1"/>
        </w:rPr>
        <w:t>By the decade’s end, sexual violence had entrenched itself at the forefront of the campus consciousness.</w:t>
      </w:r>
    </w:p>
    <w:p w:rsidR="002D38E7" w:rsidRPr="000F0596" w:rsidRDefault="002D38E7" w:rsidP="002D38E7">
      <w:pPr>
        <w:spacing w:line="480" w:lineRule="auto"/>
        <w:jc w:val="both"/>
        <w:rPr>
          <w:rFonts w:ascii="Times" w:hAnsi="Times"/>
          <w:color w:val="000000" w:themeColor="text1"/>
        </w:rPr>
      </w:pPr>
      <w:r w:rsidRPr="000F0596">
        <w:rPr>
          <w:rFonts w:ascii="Times" w:hAnsi="Times"/>
          <w:color w:val="000000" w:themeColor="text1"/>
        </w:rPr>
        <w:tab/>
        <w:t xml:space="preserve">At Tufts specifically, the 1970s saw a concerted effort to address rape and sexual assault in a manner sensitive to the unique character of a college community. Students who voiced their concerns and demands through student-run publications like the </w:t>
      </w:r>
      <w:r w:rsidRPr="000F0596">
        <w:rPr>
          <w:rFonts w:ascii="Times" w:hAnsi="Times"/>
          <w:i/>
          <w:color w:val="000000" w:themeColor="text1"/>
        </w:rPr>
        <w:t>Tufts Observer</w:t>
      </w:r>
      <w:r w:rsidRPr="000F0596">
        <w:rPr>
          <w:rFonts w:ascii="Times" w:hAnsi="Times"/>
          <w:color w:val="000000" w:themeColor="text1"/>
        </w:rPr>
        <w:t xml:space="preserve"> were largely responsible for expediting this process. Contextualized by nationwide movements for student responsibility and women’s liberation, students on campus used the </w:t>
      </w:r>
      <w:r w:rsidRPr="000F0596">
        <w:rPr>
          <w:rFonts w:ascii="Times" w:hAnsi="Times"/>
          <w:i/>
          <w:color w:val="000000" w:themeColor="text1"/>
        </w:rPr>
        <w:t>Observer</w:t>
      </w:r>
      <w:r w:rsidRPr="000F0596">
        <w:rPr>
          <w:rFonts w:ascii="Times" w:hAnsi="Times"/>
          <w:color w:val="000000" w:themeColor="text1"/>
        </w:rPr>
        <w:t xml:space="preserve"> to voice their opinions with those in the Tufts community and make their demands of the administration</w:t>
      </w:r>
      <w:r w:rsidR="00797C27" w:rsidRPr="000F0596">
        <w:rPr>
          <w:rFonts w:ascii="Times" w:hAnsi="Times"/>
          <w:color w:val="000000" w:themeColor="text1"/>
        </w:rPr>
        <w:t xml:space="preserve"> for stronger security</w:t>
      </w:r>
      <w:r w:rsidRPr="000F0596">
        <w:rPr>
          <w:rFonts w:ascii="Times" w:hAnsi="Times"/>
          <w:color w:val="000000" w:themeColor="text1"/>
        </w:rPr>
        <w:t>. But because of divisions in the student body that persisted throughout the seventies, there was no unified sense of purpose that could be leveraged to negotiate with the administration. As a result of this disunity, progress envisioned by progressive voices on campus was not fully achieved.</w:t>
      </w:r>
    </w:p>
    <w:p w:rsidR="00672155" w:rsidRPr="000F0596" w:rsidRDefault="00745471" w:rsidP="003A73D9">
      <w:pPr>
        <w:spacing w:line="480" w:lineRule="auto"/>
        <w:jc w:val="both"/>
        <w:rPr>
          <w:rFonts w:ascii="Times" w:hAnsi="Times"/>
          <w:i/>
          <w:color w:val="000000" w:themeColor="text1"/>
        </w:rPr>
      </w:pPr>
      <w:r w:rsidRPr="000F0596">
        <w:rPr>
          <w:rFonts w:ascii="Times" w:hAnsi="Times"/>
          <w:color w:val="000000" w:themeColor="text1"/>
        </w:rPr>
        <w:tab/>
      </w:r>
      <w:r w:rsidR="002D38E7" w:rsidRPr="000F0596">
        <w:rPr>
          <w:rFonts w:ascii="Times" w:hAnsi="Times"/>
          <w:color w:val="000000" w:themeColor="text1"/>
        </w:rPr>
        <w:t xml:space="preserve">Central to this story, </w:t>
      </w:r>
      <w:r w:rsidR="00CA7B3E" w:rsidRPr="000F0596">
        <w:rPr>
          <w:rFonts w:ascii="Times" w:hAnsi="Times"/>
          <w:color w:val="000000" w:themeColor="text1"/>
        </w:rPr>
        <w:t>accordingly</w:t>
      </w:r>
      <w:r w:rsidR="002D38E7" w:rsidRPr="000F0596">
        <w:rPr>
          <w:rFonts w:ascii="Times" w:hAnsi="Times"/>
          <w:color w:val="000000" w:themeColor="text1"/>
        </w:rPr>
        <w:t xml:space="preserve">, were the tensions between the students and the institution and between the students themselves. </w:t>
      </w:r>
      <w:r w:rsidR="0000629D" w:rsidRPr="000F0596">
        <w:rPr>
          <w:rFonts w:ascii="Times" w:hAnsi="Times"/>
          <w:color w:val="000000" w:themeColor="text1"/>
        </w:rPr>
        <w:t xml:space="preserve">These tensions </w:t>
      </w:r>
      <w:r w:rsidR="006A3E83" w:rsidRPr="000F0596">
        <w:rPr>
          <w:rFonts w:ascii="Times" w:hAnsi="Times"/>
          <w:color w:val="000000" w:themeColor="text1"/>
        </w:rPr>
        <w:t xml:space="preserve">and the conflicts they produced </w:t>
      </w:r>
      <w:r w:rsidR="0000629D" w:rsidRPr="000F0596">
        <w:rPr>
          <w:rFonts w:ascii="Times" w:hAnsi="Times"/>
          <w:color w:val="000000" w:themeColor="text1"/>
        </w:rPr>
        <w:t xml:space="preserve">characterized </w:t>
      </w:r>
      <w:r w:rsidR="00F54568" w:rsidRPr="000F0596">
        <w:rPr>
          <w:rFonts w:ascii="Times" w:hAnsi="Times"/>
          <w:color w:val="000000" w:themeColor="text1"/>
        </w:rPr>
        <w:t>the campus climate for the large part of the 70s</w:t>
      </w:r>
      <w:r w:rsidR="006A3E83" w:rsidRPr="000F0596">
        <w:rPr>
          <w:rFonts w:ascii="Times" w:hAnsi="Times"/>
          <w:color w:val="000000" w:themeColor="text1"/>
        </w:rPr>
        <w:t xml:space="preserve">, and they </w:t>
      </w:r>
      <w:r w:rsidR="000A23D0" w:rsidRPr="000F0596">
        <w:rPr>
          <w:rFonts w:ascii="Times" w:hAnsi="Times"/>
          <w:color w:val="000000" w:themeColor="text1"/>
        </w:rPr>
        <w:t>can be better understood</w:t>
      </w:r>
      <w:r w:rsidR="006A3E83" w:rsidRPr="000F0596">
        <w:rPr>
          <w:rFonts w:ascii="Times" w:hAnsi="Times"/>
          <w:color w:val="000000" w:themeColor="text1"/>
        </w:rPr>
        <w:t xml:space="preserve"> in the context of the </w:t>
      </w:r>
      <w:r w:rsidR="00D357B9" w:rsidRPr="000F0596">
        <w:rPr>
          <w:rFonts w:ascii="Times" w:hAnsi="Times"/>
          <w:color w:val="000000" w:themeColor="text1"/>
        </w:rPr>
        <w:t xml:space="preserve">transition </w:t>
      </w:r>
      <w:r w:rsidR="002B09D6" w:rsidRPr="000F0596">
        <w:rPr>
          <w:rFonts w:ascii="Times" w:hAnsi="Times"/>
          <w:color w:val="000000" w:themeColor="text1"/>
        </w:rPr>
        <w:t xml:space="preserve">away from the </w:t>
      </w:r>
      <w:r w:rsidR="002B09D6" w:rsidRPr="000F0596">
        <w:rPr>
          <w:rFonts w:ascii="Times" w:hAnsi="Times"/>
          <w:i/>
          <w:color w:val="000000" w:themeColor="text1"/>
        </w:rPr>
        <w:t xml:space="preserve">in loco parentis </w:t>
      </w:r>
      <w:r w:rsidR="002B09D6" w:rsidRPr="000F0596">
        <w:rPr>
          <w:rFonts w:ascii="Times" w:hAnsi="Times"/>
          <w:color w:val="000000" w:themeColor="text1"/>
        </w:rPr>
        <w:t>doctrine</w:t>
      </w:r>
      <w:r w:rsidR="002B09D6" w:rsidRPr="000F0596">
        <w:rPr>
          <w:rFonts w:ascii="Times" w:hAnsi="Times"/>
          <w:i/>
          <w:color w:val="000000" w:themeColor="text1"/>
        </w:rPr>
        <w:t xml:space="preserve">. </w:t>
      </w:r>
      <w:r w:rsidR="002B09D6" w:rsidRPr="000F0596">
        <w:rPr>
          <w:rFonts w:ascii="Times" w:hAnsi="Times"/>
          <w:color w:val="000000" w:themeColor="text1"/>
        </w:rPr>
        <w:t xml:space="preserve">For the greater part of their history, early institutions of higher education operated </w:t>
      </w:r>
      <w:r w:rsidR="002B09D6" w:rsidRPr="000F0596">
        <w:rPr>
          <w:rFonts w:ascii="Times" w:hAnsi="Times"/>
          <w:i/>
          <w:color w:val="000000" w:themeColor="text1"/>
        </w:rPr>
        <w:t>in loco parentis</w:t>
      </w:r>
      <w:r w:rsidR="002B09D6" w:rsidRPr="000F0596">
        <w:rPr>
          <w:rFonts w:ascii="Times" w:hAnsi="Times"/>
          <w:color w:val="000000" w:themeColor="text1"/>
        </w:rPr>
        <w:t>, literally translating to “in the place of the parents</w:t>
      </w:r>
      <w:r w:rsidR="00DF1A3A" w:rsidRPr="000F0596">
        <w:rPr>
          <w:rFonts w:ascii="Times" w:hAnsi="Times"/>
          <w:color w:val="000000" w:themeColor="text1"/>
        </w:rPr>
        <w:t>.”</w:t>
      </w:r>
      <w:r w:rsidR="006A148B" w:rsidRPr="000F0596">
        <w:rPr>
          <w:color w:val="000000" w:themeColor="text1"/>
          <w:vertAlign w:val="superscript"/>
        </w:rPr>
        <w:footnoteReference w:id="7"/>
      </w:r>
      <w:r w:rsidR="002B09D6" w:rsidRPr="000F0596">
        <w:rPr>
          <w:rFonts w:ascii="Times" w:hAnsi="Times"/>
          <w:color w:val="000000" w:themeColor="text1"/>
        </w:rPr>
        <w:t xml:space="preserve"> This meant that college and university administrators accepted full responsibility for the lives of the students entrusted to their care, both in and beyond the classroom, in exchange for </w:t>
      </w:r>
      <w:r w:rsidR="002B09D6" w:rsidRPr="000F0596">
        <w:rPr>
          <w:rFonts w:ascii="Times" w:hAnsi="Times"/>
          <w:color w:val="000000" w:themeColor="text1"/>
        </w:rPr>
        <w:lastRenderedPageBreak/>
        <w:t>the authority to regulate the personal conduct of these students as they saw fit. The enforcement of this ideology continued without considerable resistance through the 18</w:t>
      </w:r>
      <w:r w:rsidR="002B09D6" w:rsidRPr="000F0596">
        <w:rPr>
          <w:color w:val="000000" w:themeColor="text1"/>
          <w:vertAlign w:val="superscript"/>
        </w:rPr>
        <w:t>th</w:t>
      </w:r>
      <w:r w:rsidR="002B09D6" w:rsidRPr="000F0596">
        <w:rPr>
          <w:rFonts w:ascii="Times" w:hAnsi="Times"/>
          <w:color w:val="000000" w:themeColor="text1"/>
        </w:rPr>
        <w:t xml:space="preserve"> and 19</w:t>
      </w:r>
      <w:r w:rsidR="002B09D6" w:rsidRPr="000F0596">
        <w:rPr>
          <w:color w:val="000000" w:themeColor="text1"/>
          <w:vertAlign w:val="superscript"/>
        </w:rPr>
        <w:t>th</w:t>
      </w:r>
      <w:r w:rsidR="002B09D6" w:rsidRPr="000F0596">
        <w:rPr>
          <w:rFonts w:ascii="Times" w:hAnsi="Times"/>
          <w:color w:val="000000" w:themeColor="text1"/>
        </w:rPr>
        <w:t xml:space="preserve"> centuries, well into the 20</w:t>
      </w:r>
      <w:r w:rsidR="002B09D6" w:rsidRPr="000F0596">
        <w:rPr>
          <w:color w:val="000000" w:themeColor="text1"/>
          <w:vertAlign w:val="superscript"/>
        </w:rPr>
        <w:t>th</w:t>
      </w:r>
      <w:r w:rsidR="002B09D6" w:rsidRPr="000F0596">
        <w:rPr>
          <w:rFonts w:ascii="Times" w:hAnsi="Times"/>
          <w:color w:val="000000" w:themeColor="text1"/>
        </w:rPr>
        <w:t xml:space="preserve"> century. However, by the late 1960s, the relationship between institution and student had significant</w:t>
      </w:r>
      <w:r w:rsidR="00672155" w:rsidRPr="000F0596">
        <w:rPr>
          <w:rFonts w:ascii="Times" w:hAnsi="Times"/>
          <w:color w:val="000000" w:themeColor="text1"/>
        </w:rPr>
        <w:t>ly</w:t>
      </w:r>
      <w:r w:rsidR="002B09D6" w:rsidRPr="000F0596">
        <w:rPr>
          <w:rFonts w:ascii="Times" w:hAnsi="Times"/>
          <w:color w:val="000000" w:themeColor="text1"/>
        </w:rPr>
        <w:t xml:space="preserve"> change</w:t>
      </w:r>
      <w:r w:rsidR="006178A9">
        <w:rPr>
          <w:rFonts w:ascii="Times" w:hAnsi="Times"/>
          <w:color w:val="000000" w:themeColor="text1"/>
        </w:rPr>
        <w:t>d.</w:t>
      </w:r>
      <w:r w:rsidR="002B09D6" w:rsidRPr="000F0596">
        <w:rPr>
          <w:color w:val="000000" w:themeColor="text1"/>
          <w:vertAlign w:val="superscript"/>
        </w:rPr>
        <w:footnoteReference w:id="8"/>
      </w:r>
      <w:r w:rsidR="002B09D6" w:rsidRPr="000F0596">
        <w:rPr>
          <w:rFonts w:ascii="Times" w:hAnsi="Times"/>
          <w:color w:val="000000" w:themeColor="text1"/>
        </w:rPr>
        <w:t xml:space="preserve"> In the aftermath of the Civil Rights demonstrations and anti-war protests that </w:t>
      </w:r>
      <w:r w:rsidR="004319B4" w:rsidRPr="000F0596">
        <w:rPr>
          <w:rFonts w:ascii="Times" w:hAnsi="Times"/>
          <w:color w:val="000000" w:themeColor="text1"/>
        </w:rPr>
        <w:t>upturned campuses</w:t>
      </w:r>
      <w:r w:rsidR="002B09D6" w:rsidRPr="000F0596">
        <w:rPr>
          <w:rFonts w:ascii="Times" w:hAnsi="Times"/>
          <w:color w:val="000000" w:themeColor="text1"/>
        </w:rPr>
        <w:t xml:space="preserve"> across the </w:t>
      </w:r>
      <w:r w:rsidR="004319B4" w:rsidRPr="000F0596">
        <w:rPr>
          <w:rFonts w:ascii="Times" w:hAnsi="Times"/>
          <w:color w:val="000000" w:themeColor="text1"/>
        </w:rPr>
        <w:t>country</w:t>
      </w:r>
      <w:r w:rsidR="002B09D6" w:rsidRPr="000F0596">
        <w:rPr>
          <w:rFonts w:ascii="Times" w:hAnsi="Times"/>
          <w:color w:val="000000" w:themeColor="text1"/>
        </w:rPr>
        <w:t xml:space="preserve">, continued adherence to </w:t>
      </w:r>
      <w:r w:rsidR="006178A9">
        <w:rPr>
          <w:rFonts w:ascii="Times" w:hAnsi="Times"/>
          <w:color w:val="000000" w:themeColor="text1"/>
        </w:rPr>
        <w:t xml:space="preserve">the </w:t>
      </w:r>
      <w:r w:rsidR="002B09D6" w:rsidRPr="000F0596">
        <w:rPr>
          <w:rFonts w:ascii="Times" w:hAnsi="Times"/>
          <w:i/>
          <w:color w:val="000000" w:themeColor="text1"/>
        </w:rPr>
        <w:t>in loco parentis</w:t>
      </w:r>
      <w:r w:rsidR="002B09D6" w:rsidRPr="000F0596">
        <w:rPr>
          <w:rFonts w:ascii="Times" w:hAnsi="Times"/>
          <w:color w:val="000000" w:themeColor="text1"/>
        </w:rPr>
        <w:t xml:space="preserve"> </w:t>
      </w:r>
      <w:r w:rsidR="000D57E9" w:rsidRPr="000F0596">
        <w:rPr>
          <w:rFonts w:ascii="Times" w:hAnsi="Times"/>
          <w:color w:val="000000" w:themeColor="text1"/>
        </w:rPr>
        <w:t xml:space="preserve">doctrine </w:t>
      </w:r>
      <w:r w:rsidR="002B09D6" w:rsidRPr="000F0596">
        <w:rPr>
          <w:rFonts w:ascii="Times" w:hAnsi="Times"/>
          <w:color w:val="000000" w:themeColor="text1"/>
        </w:rPr>
        <w:t xml:space="preserve">not only seemed antiquated, but misguided. </w:t>
      </w:r>
    </w:p>
    <w:p w:rsidR="002C6A34" w:rsidRPr="000F0596" w:rsidRDefault="00672155" w:rsidP="003A73D9">
      <w:pPr>
        <w:spacing w:line="480" w:lineRule="auto"/>
        <w:jc w:val="both"/>
        <w:rPr>
          <w:rFonts w:ascii="Times" w:hAnsi="Times"/>
          <w:color w:val="000000" w:themeColor="text1"/>
        </w:rPr>
      </w:pPr>
      <w:r w:rsidRPr="000F0596">
        <w:rPr>
          <w:rFonts w:ascii="Times" w:hAnsi="Times"/>
          <w:color w:val="000000" w:themeColor="text1"/>
        </w:rPr>
        <w:tab/>
      </w:r>
      <w:r w:rsidR="001B0DAD" w:rsidRPr="000F0596">
        <w:rPr>
          <w:rFonts w:ascii="Times" w:hAnsi="Times"/>
          <w:color w:val="000000" w:themeColor="text1"/>
        </w:rPr>
        <w:t>T</w:t>
      </w:r>
      <w:r w:rsidR="0006526D" w:rsidRPr="000F0596">
        <w:rPr>
          <w:rFonts w:ascii="Times" w:hAnsi="Times"/>
          <w:color w:val="000000" w:themeColor="text1"/>
        </w:rPr>
        <w:t xml:space="preserve">hese sentiments were </w:t>
      </w:r>
      <w:r w:rsidR="001B0DAD" w:rsidRPr="000F0596">
        <w:rPr>
          <w:rFonts w:ascii="Times" w:hAnsi="Times"/>
          <w:color w:val="000000" w:themeColor="text1"/>
        </w:rPr>
        <w:t xml:space="preserve">deeply </w:t>
      </w:r>
      <w:r w:rsidR="0006526D" w:rsidRPr="000F0596">
        <w:rPr>
          <w:rFonts w:ascii="Times" w:hAnsi="Times"/>
          <w:color w:val="000000" w:themeColor="text1"/>
        </w:rPr>
        <w:t xml:space="preserve">felt at Tufts. </w:t>
      </w:r>
      <w:r w:rsidR="002B09D6" w:rsidRPr="000F0596">
        <w:rPr>
          <w:rFonts w:ascii="Times" w:hAnsi="Times"/>
          <w:color w:val="000000" w:themeColor="text1"/>
        </w:rPr>
        <w:t xml:space="preserve">On April 3, 1970, an editorial titled “Reject In Loco Parentis” was published in the </w:t>
      </w:r>
      <w:r w:rsidR="002B09D6" w:rsidRPr="000F0596">
        <w:rPr>
          <w:rFonts w:ascii="Times" w:hAnsi="Times"/>
          <w:i/>
          <w:color w:val="000000" w:themeColor="text1"/>
        </w:rPr>
        <w:t xml:space="preserve">Tufts Observer </w:t>
      </w:r>
      <w:r w:rsidR="002B09D6" w:rsidRPr="000F0596">
        <w:rPr>
          <w:rFonts w:ascii="Times" w:hAnsi="Times"/>
          <w:color w:val="000000" w:themeColor="text1"/>
        </w:rPr>
        <w:t>criticizing the doctrine and calling upon the administration to grant students a greater role in policy decisions:</w:t>
      </w:r>
    </w:p>
    <w:p w:rsidR="00AD248A" w:rsidRPr="000F0596" w:rsidRDefault="00F64D5E" w:rsidP="002663BC">
      <w:pPr>
        <w:jc w:val="both"/>
        <w:rPr>
          <w:rFonts w:ascii="Times" w:hAnsi="Times"/>
          <w:color w:val="000000" w:themeColor="text1"/>
        </w:rPr>
      </w:pPr>
      <w:r w:rsidRPr="000F0596">
        <w:rPr>
          <w:rFonts w:ascii="Times" w:hAnsi="Times"/>
          <w:color w:val="000000" w:themeColor="text1"/>
        </w:rPr>
        <w:tab/>
        <w:t xml:space="preserve">The concept of </w:t>
      </w:r>
      <w:r w:rsidRPr="000F0596">
        <w:rPr>
          <w:rFonts w:ascii="Times" w:hAnsi="Times"/>
          <w:i/>
          <w:color w:val="000000" w:themeColor="text1"/>
        </w:rPr>
        <w:t xml:space="preserve">in loco parentis </w:t>
      </w:r>
      <w:r w:rsidRPr="000F0596">
        <w:rPr>
          <w:rFonts w:ascii="Times" w:hAnsi="Times"/>
          <w:color w:val="000000" w:themeColor="text1"/>
        </w:rPr>
        <w:t xml:space="preserve">must be rejected as a principle for this University. The </w:t>
      </w:r>
      <w:r w:rsidRPr="000F0596">
        <w:rPr>
          <w:rFonts w:ascii="Times" w:hAnsi="Times"/>
          <w:color w:val="000000" w:themeColor="text1"/>
        </w:rPr>
        <w:tab/>
        <w:t>controversies this community has gone th</w:t>
      </w:r>
      <w:r w:rsidR="006C4175" w:rsidRPr="000F0596">
        <w:rPr>
          <w:rFonts w:ascii="Times" w:hAnsi="Times"/>
          <w:color w:val="000000" w:themeColor="text1"/>
        </w:rPr>
        <w:t>rough…</w:t>
      </w:r>
      <w:r w:rsidRPr="000F0596">
        <w:rPr>
          <w:rFonts w:ascii="Times" w:hAnsi="Times"/>
          <w:color w:val="000000" w:themeColor="text1"/>
        </w:rPr>
        <w:t xml:space="preserve">all point up the underlying problem: </w:t>
      </w:r>
      <w:r w:rsidR="006C4175" w:rsidRPr="000F0596">
        <w:rPr>
          <w:rFonts w:ascii="Times" w:hAnsi="Times"/>
          <w:color w:val="000000" w:themeColor="text1"/>
        </w:rPr>
        <w:tab/>
      </w:r>
      <w:r w:rsidRPr="000F0596">
        <w:rPr>
          <w:rFonts w:ascii="Times" w:hAnsi="Times"/>
          <w:color w:val="000000" w:themeColor="text1"/>
        </w:rPr>
        <w:t>the nature and</w:t>
      </w:r>
      <w:r w:rsidR="006C4175" w:rsidRPr="000F0596">
        <w:rPr>
          <w:rFonts w:ascii="Times" w:hAnsi="Times"/>
          <w:color w:val="000000" w:themeColor="text1"/>
        </w:rPr>
        <w:t xml:space="preserve"> goals of this community, the r</w:t>
      </w:r>
      <w:r w:rsidRPr="000F0596">
        <w:rPr>
          <w:rFonts w:ascii="Times" w:hAnsi="Times"/>
          <w:color w:val="000000" w:themeColor="text1"/>
        </w:rPr>
        <w:t xml:space="preserve">elationships and responsibilities of the </w:t>
      </w:r>
      <w:r w:rsidR="00A279B1" w:rsidRPr="000F0596">
        <w:rPr>
          <w:rFonts w:ascii="Times" w:hAnsi="Times"/>
          <w:color w:val="000000" w:themeColor="text1"/>
        </w:rPr>
        <w:tab/>
      </w:r>
      <w:r w:rsidRPr="000F0596">
        <w:rPr>
          <w:rFonts w:ascii="Times" w:hAnsi="Times"/>
          <w:color w:val="000000" w:themeColor="text1"/>
        </w:rPr>
        <w:t>Administration, fac</w:t>
      </w:r>
      <w:r w:rsidR="00A279B1" w:rsidRPr="000F0596">
        <w:rPr>
          <w:rFonts w:ascii="Times" w:hAnsi="Times"/>
          <w:color w:val="000000" w:themeColor="text1"/>
        </w:rPr>
        <w:t xml:space="preserve">ulty, and students, have never </w:t>
      </w:r>
      <w:r w:rsidRPr="000F0596">
        <w:rPr>
          <w:rFonts w:ascii="Times" w:hAnsi="Times"/>
          <w:color w:val="000000" w:themeColor="text1"/>
        </w:rPr>
        <w:t xml:space="preserve">been defined. Consequently, the </w:t>
      </w:r>
      <w:r w:rsidR="00A279B1" w:rsidRPr="000F0596">
        <w:rPr>
          <w:rFonts w:ascii="Times" w:hAnsi="Times"/>
          <w:color w:val="000000" w:themeColor="text1"/>
        </w:rPr>
        <w:tab/>
      </w:r>
      <w:r w:rsidRPr="000F0596">
        <w:rPr>
          <w:rFonts w:ascii="Times" w:hAnsi="Times"/>
          <w:color w:val="000000" w:themeColor="text1"/>
        </w:rPr>
        <w:t>Administration has been ab</w:t>
      </w:r>
      <w:r w:rsidR="00A279B1" w:rsidRPr="000F0596">
        <w:rPr>
          <w:rFonts w:ascii="Times" w:hAnsi="Times"/>
          <w:color w:val="000000" w:themeColor="text1"/>
        </w:rPr>
        <w:t xml:space="preserve">le to use </w:t>
      </w:r>
      <w:r w:rsidR="00A279B1" w:rsidRPr="0097710A">
        <w:rPr>
          <w:rFonts w:ascii="Times" w:hAnsi="Times"/>
          <w:i/>
          <w:color w:val="000000" w:themeColor="text1"/>
        </w:rPr>
        <w:t>in loco parentis</w:t>
      </w:r>
      <w:r w:rsidR="00A279B1" w:rsidRPr="000F0596">
        <w:rPr>
          <w:rFonts w:ascii="Times" w:hAnsi="Times"/>
          <w:color w:val="000000" w:themeColor="text1"/>
        </w:rPr>
        <w:t xml:space="preserve"> for </w:t>
      </w:r>
      <w:r w:rsidRPr="000F0596">
        <w:rPr>
          <w:rFonts w:ascii="Times" w:hAnsi="Times"/>
          <w:color w:val="000000" w:themeColor="text1"/>
        </w:rPr>
        <w:t xml:space="preserve">its own ends, while treating </w:t>
      </w:r>
      <w:r w:rsidR="00A279B1" w:rsidRPr="000F0596">
        <w:rPr>
          <w:rFonts w:ascii="Times" w:hAnsi="Times"/>
          <w:color w:val="000000" w:themeColor="text1"/>
        </w:rPr>
        <w:tab/>
      </w:r>
      <w:r w:rsidRPr="000F0596">
        <w:rPr>
          <w:rFonts w:ascii="Times" w:hAnsi="Times"/>
          <w:color w:val="000000" w:themeColor="text1"/>
        </w:rPr>
        <w:t>students as individu</w:t>
      </w:r>
      <w:r w:rsidR="00A279B1" w:rsidRPr="000F0596">
        <w:rPr>
          <w:rFonts w:ascii="Times" w:hAnsi="Times"/>
          <w:color w:val="000000" w:themeColor="text1"/>
        </w:rPr>
        <w:t xml:space="preserve">als and adults only when it is </w:t>
      </w:r>
      <w:r w:rsidRPr="000F0596">
        <w:rPr>
          <w:rFonts w:ascii="Times" w:hAnsi="Times"/>
          <w:color w:val="000000" w:themeColor="text1"/>
        </w:rPr>
        <w:t xml:space="preserve">advantageous for them to do so. </w:t>
      </w:r>
      <w:r w:rsidRPr="000F0596">
        <w:rPr>
          <w:rFonts w:ascii="Times" w:hAnsi="Times"/>
          <w:i/>
          <w:color w:val="000000" w:themeColor="text1"/>
        </w:rPr>
        <w:t xml:space="preserve">In loco </w:t>
      </w:r>
      <w:r w:rsidR="000D57E9" w:rsidRPr="000F0596">
        <w:rPr>
          <w:rFonts w:ascii="Times" w:hAnsi="Times"/>
          <w:i/>
          <w:color w:val="000000" w:themeColor="text1"/>
        </w:rPr>
        <w:tab/>
      </w:r>
      <w:r w:rsidRPr="000F0596">
        <w:rPr>
          <w:rFonts w:ascii="Times" w:hAnsi="Times"/>
          <w:i/>
          <w:color w:val="000000" w:themeColor="text1"/>
        </w:rPr>
        <w:t xml:space="preserve">parentis, </w:t>
      </w:r>
      <w:r w:rsidRPr="000F0596">
        <w:rPr>
          <w:rFonts w:ascii="Times" w:hAnsi="Times"/>
          <w:color w:val="000000" w:themeColor="text1"/>
        </w:rPr>
        <w:t>the concep</w:t>
      </w:r>
      <w:r w:rsidR="00A279B1" w:rsidRPr="000F0596">
        <w:rPr>
          <w:rFonts w:ascii="Times" w:hAnsi="Times"/>
          <w:color w:val="000000" w:themeColor="text1"/>
        </w:rPr>
        <w:t xml:space="preserve">t that the Administration will </w:t>
      </w:r>
      <w:r w:rsidRPr="000F0596">
        <w:rPr>
          <w:rFonts w:ascii="Times" w:hAnsi="Times"/>
          <w:color w:val="000000" w:themeColor="text1"/>
        </w:rPr>
        <w:t xml:space="preserve">act in place of parents, in a </w:t>
      </w:r>
      <w:r w:rsidR="000D57E9" w:rsidRPr="000F0596">
        <w:rPr>
          <w:rFonts w:ascii="Times" w:hAnsi="Times"/>
          <w:color w:val="000000" w:themeColor="text1"/>
        </w:rPr>
        <w:tab/>
      </w:r>
      <w:r w:rsidRPr="000F0596">
        <w:rPr>
          <w:rFonts w:ascii="Times" w:hAnsi="Times"/>
          <w:color w:val="000000" w:themeColor="text1"/>
        </w:rPr>
        <w:t>paternalistic, authoritarian</w:t>
      </w:r>
      <w:r w:rsidR="00A279B1" w:rsidRPr="000F0596">
        <w:rPr>
          <w:rFonts w:ascii="Times" w:hAnsi="Times"/>
          <w:color w:val="000000" w:themeColor="text1"/>
        </w:rPr>
        <w:t xml:space="preserve"> manner, is an unrealistic and </w:t>
      </w:r>
      <w:r w:rsidRPr="000F0596">
        <w:rPr>
          <w:rFonts w:ascii="Times" w:hAnsi="Times"/>
          <w:color w:val="000000" w:themeColor="text1"/>
        </w:rPr>
        <w:t>abhorrent concept.</w:t>
      </w:r>
      <w:r w:rsidRPr="000F0596">
        <w:rPr>
          <w:color w:val="000000" w:themeColor="text1"/>
          <w:vertAlign w:val="superscript"/>
        </w:rPr>
        <w:footnoteReference w:id="9"/>
      </w:r>
    </w:p>
    <w:p w:rsidR="00F861E2" w:rsidRPr="000F0596" w:rsidRDefault="00F861E2" w:rsidP="002663BC">
      <w:pPr>
        <w:jc w:val="both"/>
        <w:rPr>
          <w:rFonts w:ascii="Times" w:hAnsi="Times"/>
          <w:color w:val="000000" w:themeColor="text1"/>
        </w:rPr>
      </w:pPr>
    </w:p>
    <w:p w:rsidR="002663BC" w:rsidRPr="000F0596" w:rsidRDefault="002663BC" w:rsidP="002663BC">
      <w:pPr>
        <w:jc w:val="both"/>
        <w:rPr>
          <w:rFonts w:ascii="Times" w:hAnsi="Times"/>
          <w:color w:val="000000" w:themeColor="text1"/>
        </w:rPr>
      </w:pPr>
    </w:p>
    <w:p w:rsidR="000D57E9" w:rsidRPr="000F0596" w:rsidRDefault="000F4BE8" w:rsidP="003A73D9">
      <w:pPr>
        <w:spacing w:line="480" w:lineRule="auto"/>
        <w:jc w:val="both"/>
        <w:rPr>
          <w:rFonts w:ascii="Times" w:hAnsi="Times"/>
          <w:b/>
          <w:color w:val="000000" w:themeColor="text1"/>
        </w:rPr>
      </w:pPr>
      <w:r w:rsidRPr="000F0596">
        <w:rPr>
          <w:rFonts w:ascii="Times" w:hAnsi="Times"/>
          <w:color w:val="000000" w:themeColor="text1"/>
        </w:rPr>
        <w:tab/>
      </w:r>
      <w:r w:rsidR="00F64D5E" w:rsidRPr="000F0596">
        <w:rPr>
          <w:rFonts w:ascii="Times" w:hAnsi="Times"/>
          <w:color w:val="000000" w:themeColor="text1"/>
        </w:rPr>
        <w:t>The language</w:t>
      </w:r>
      <w:r w:rsidR="00ED71AE" w:rsidRPr="000F0596">
        <w:rPr>
          <w:rFonts w:ascii="Times" w:hAnsi="Times"/>
          <w:color w:val="000000" w:themeColor="text1"/>
        </w:rPr>
        <w:t xml:space="preserve"> and tone of voice</w:t>
      </w:r>
      <w:r w:rsidR="00F64D5E" w:rsidRPr="000F0596">
        <w:rPr>
          <w:rFonts w:ascii="Times" w:hAnsi="Times"/>
          <w:color w:val="000000" w:themeColor="text1"/>
        </w:rPr>
        <w:t xml:space="preserve"> employed </w:t>
      </w:r>
      <w:r w:rsidR="001029E9" w:rsidRPr="000F0596">
        <w:rPr>
          <w:rFonts w:ascii="Times" w:hAnsi="Times"/>
          <w:color w:val="000000" w:themeColor="text1"/>
        </w:rPr>
        <w:t xml:space="preserve">in this excerpt </w:t>
      </w:r>
      <w:r w:rsidR="00127E31" w:rsidRPr="000F0596">
        <w:rPr>
          <w:rFonts w:ascii="Times" w:hAnsi="Times"/>
          <w:color w:val="000000" w:themeColor="text1"/>
        </w:rPr>
        <w:t>certainly hint</w:t>
      </w:r>
      <w:r w:rsidR="00F64D5E" w:rsidRPr="000F0596">
        <w:rPr>
          <w:rFonts w:ascii="Times" w:hAnsi="Times"/>
          <w:color w:val="000000" w:themeColor="text1"/>
        </w:rPr>
        <w:t xml:space="preserve"> at an antagonistic relationship between the students and the </w:t>
      </w:r>
      <w:r w:rsidR="00BB5931" w:rsidRPr="000F0596">
        <w:rPr>
          <w:rFonts w:ascii="Times" w:hAnsi="Times"/>
          <w:color w:val="000000" w:themeColor="text1"/>
        </w:rPr>
        <w:t xml:space="preserve">Tufts </w:t>
      </w:r>
      <w:r w:rsidR="00F64D5E" w:rsidRPr="000F0596">
        <w:rPr>
          <w:rFonts w:ascii="Times" w:hAnsi="Times"/>
          <w:color w:val="000000" w:themeColor="text1"/>
        </w:rPr>
        <w:t xml:space="preserve">administration. </w:t>
      </w:r>
      <w:r w:rsidR="00BB5931" w:rsidRPr="000F0596">
        <w:rPr>
          <w:rFonts w:ascii="Times" w:hAnsi="Times"/>
          <w:color w:val="000000" w:themeColor="text1"/>
        </w:rPr>
        <w:t>However, t</w:t>
      </w:r>
      <w:r w:rsidR="00F64D5E" w:rsidRPr="000F0596">
        <w:rPr>
          <w:rFonts w:ascii="Times" w:hAnsi="Times"/>
          <w:color w:val="000000" w:themeColor="text1"/>
        </w:rPr>
        <w:t xml:space="preserve">his tension was not just unique to Tufts; it was part of a much larger trend that could be seen on campuses across the country. </w:t>
      </w:r>
      <w:r w:rsidR="00663A13" w:rsidRPr="000F0596">
        <w:rPr>
          <w:rFonts w:ascii="Times" w:hAnsi="Times"/>
          <w:color w:val="000000" w:themeColor="text1"/>
        </w:rPr>
        <w:t xml:space="preserve">Inspired by </w:t>
      </w:r>
      <w:r w:rsidR="006B5800" w:rsidRPr="000F0596">
        <w:rPr>
          <w:rFonts w:ascii="Times" w:hAnsi="Times"/>
          <w:color w:val="000000" w:themeColor="text1"/>
        </w:rPr>
        <w:t>the power of public protest</w:t>
      </w:r>
      <w:r w:rsidR="00EF68D1" w:rsidRPr="000F0596">
        <w:rPr>
          <w:rFonts w:ascii="Times" w:hAnsi="Times"/>
          <w:color w:val="000000" w:themeColor="text1"/>
        </w:rPr>
        <w:t>, m</w:t>
      </w:r>
      <w:r w:rsidR="00F64D5E" w:rsidRPr="000F0596">
        <w:rPr>
          <w:rFonts w:ascii="Times" w:hAnsi="Times"/>
          <w:color w:val="000000" w:themeColor="text1"/>
        </w:rPr>
        <w:t xml:space="preserve">any collegians of the 1960s expressed disappointment in their college and university officials for their refusal to take a more aggressive stance on issues of social relevance. </w:t>
      </w:r>
      <w:r w:rsidR="0027429D" w:rsidRPr="000F0596">
        <w:rPr>
          <w:rFonts w:ascii="Times" w:hAnsi="Times"/>
          <w:color w:val="000000" w:themeColor="text1"/>
        </w:rPr>
        <w:t xml:space="preserve">This dissatisfaction transformed the campus climate in </w:t>
      </w:r>
      <w:r w:rsidR="00E64587" w:rsidRPr="000F0596">
        <w:rPr>
          <w:rFonts w:ascii="Times" w:hAnsi="Times"/>
          <w:color w:val="000000" w:themeColor="text1"/>
        </w:rPr>
        <w:t xml:space="preserve">the </w:t>
      </w:r>
      <w:r w:rsidR="0027429D" w:rsidRPr="000F0596">
        <w:rPr>
          <w:rFonts w:ascii="Times" w:hAnsi="Times"/>
          <w:color w:val="000000" w:themeColor="text1"/>
        </w:rPr>
        <w:t>seventies</w:t>
      </w:r>
      <w:r w:rsidR="000D57E9" w:rsidRPr="000F0596">
        <w:rPr>
          <w:rFonts w:ascii="Times" w:hAnsi="Times"/>
          <w:color w:val="000000" w:themeColor="text1"/>
        </w:rPr>
        <w:t xml:space="preserve">, leading </w:t>
      </w:r>
      <w:r w:rsidR="001B136B" w:rsidRPr="000F0596">
        <w:rPr>
          <w:rFonts w:ascii="Times" w:hAnsi="Times"/>
          <w:color w:val="000000" w:themeColor="text1"/>
        </w:rPr>
        <w:t xml:space="preserve">up </w:t>
      </w:r>
      <w:r w:rsidR="000D57E9" w:rsidRPr="000F0596">
        <w:rPr>
          <w:rFonts w:ascii="Times" w:hAnsi="Times"/>
          <w:color w:val="000000" w:themeColor="text1"/>
        </w:rPr>
        <w:t xml:space="preserve">to what would be </w:t>
      </w:r>
      <w:r w:rsidR="001B136B" w:rsidRPr="000F0596">
        <w:rPr>
          <w:rFonts w:ascii="Times" w:hAnsi="Times"/>
          <w:color w:val="000000" w:themeColor="text1"/>
        </w:rPr>
        <w:t xml:space="preserve">historically referred to as </w:t>
      </w:r>
      <w:r w:rsidR="000D57E9" w:rsidRPr="000F0596">
        <w:rPr>
          <w:rFonts w:ascii="Times" w:hAnsi="Times"/>
          <w:color w:val="000000" w:themeColor="text1"/>
        </w:rPr>
        <w:t xml:space="preserve">the Student Responsibility </w:t>
      </w:r>
      <w:r w:rsidR="000D57E9" w:rsidRPr="000F0596">
        <w:rPr>
          <w:rFonts w:ascii="Times" w:hAnsi="Times"/>
          <w:color w:val="000000" w:themeColor="text1"/>
        </w:rPr>
        <w:lastRenderedPageBreak/>
        <w:t>Movement</w:t>
      </w:r>
      <w:r w:rsidR="0027429D" w:rsidRPr="000F0596">
        <w:rPr>
          <w:rFonts w:ascii="Times" w:hAnsi="Times"/>
          <w:color w:val="000000" w:themeColor="text1"/>
        </w:rPr>
        <w:t>.</w:t>
      </w:r>
      <w:r w:rsidR="0052236A" w:rsidRPr="000F0596">
        <w:rPr>
          <w:color w:val="000000" w:themeColor="text1"/>
          <w:vertAlign w:val="superscript"/>
        </w:rPr>
        <w:footnoteReference w:id="10"/>
      </w:r>
      <w:r w:rsidR="0027429D" w:rsidRPr="000F0596">
        <w:rPr>
          <w:rFonts w:ascii="Times" w:hAnsi="Times"/>
          <w:color w:val="000000" w:themeColor="text1"/>
        </w:rPr>
        <w:t xml:space="preserve">  No longer willing to blindly accept the rules and regulations imposed on them by administrators, students demanded that they be recognized as adults and sought</w:t>
      </w:r>
      <w:r w:rsidR="00521A6D" w:rsidRPr="000F0596">
        <w:rPr>
          <w:rFonts w:ascii="Times" w:hAnsi="Times"/>
          <w:color w:val="000000" w:themeColor="text1"/>
        </w:rPr>
        <w:t xml:space="preserve"> more power in the form of greater responsibility. </w:t>
      </w:r>
      <w:r w:rsidR="002E2A4E" w:rsidRPr="000F0596">
        <w:rPr>
          <w:rFonts w:ascii="Times" w:hAnsi="Times"/>
          <w:color w:val="000000" w:themeColor="text1"/>
        </w:rPr>
        <w:t xml:space="preserve">In response to these changing attitudes, large numbers of </w:t>
      </w:r>
      <w:r w:rsidR="00001250" w:rsidRPr="000F0596">
        <w:rPr>
          <w:rFonts w:ascii="Times" w:hAnsi="Times"/>
          <w:color w:val="000000" w:themeColor="text1"/>
        </w:rPr>
        <w:t>schools</w:t>
      </w:r>
      <w:r w:rsidR="002E2A4E" w:rsidRPr="000F0596">
        <w:rPr>
          <w:rFonts w:ascii="Times" w:hAnsi="Times"/>
          <w:color w:val="000000" w:themeColor="text1"/>
        </w:rPr>
        <w:t xml:space="preserve"> began to abandon </w:t>
      </w:r>
      <w:r w:rsidR="002E2A4E" w:rsidRPr="000F0596">
        <w:rPr>
          <w:rFonts w:ascii="Times" w:hAnsi="Times"/>
          <w:i/>
          <w:color w:val="000000" w:themeColor="text1"/>
        </w:rPr>
        <w:t>in loco parentis</w:t>
      </w:r>
      <w:r w:rsidR="002E2A4E" w:rsidRPr="000F0596">
        <w:rPr>
          <w:rFonts w:ascii="Times" w:hAnsi="Times"/>
          <w:color w:val="000000" w:themeColor="text1"/>
        </w:rPr>
        <w:t xml:space="preserve"> in favor of a more laissez-faire orientation</w:t>
      </w:r>
      <w:r w:rsidR="003566D3" w:rsidRPr="000F0596">
        <w:rPr>
          <w:rFonts w:ascii="Times" w:hAnsi="Times"/>
          <w:color w:val="000000" w:themeColor="text1"/>
        </w:rPr>
        <w:t>.</w:t>
      </w:r>
      <w:r w:rsidR="00750CCE" w:rsidRPr="000F0596">
        <w:rPr>
          <w:color w:val="000000" w:themeColor="text1"/>
          <w:vertAlign w:val="superscript"/>
        </w:rPr>
        <w:footnoteReference w:id="11"/>
      </w:r>
      <w:r w:rsidR="003566D3" w:rsidRPr="000F0596">
        <w:rPr>
          <w:rFonts w:ascii="Times" w:hAnsi="Times"/>
          <w:color w:val="000000" w:themeColor="text1"/>
        </w:rPr>
        <w:t xml:space="preserve"> Together, these two developments allowed students to exercise greater agency over campus life and </w:t>
      </w:r>
      <w:r w:rsidR="00A44B15" w:rsidRPr="000F0596">
        <w:rPr>
          <w:rFonts w:ascii="Times" w:hAnsi="Times"/>
          <w:color w:val="000000" w:themeColor="text1"/>
        </w:rPr>
        <w:t>bring about the liberalization of rules on campus.</w:t>
      </w:r>
    </w:p>
    <w:p w:rsidR="004F60A5" w:rsidRPr="000F0596" w:rsidRDefault="006F085F" w:rsidP="003A73D9">
      <w:pPr>
        <w:spacing w:line="480" w:lineRule="auto"/>
        <w:jc w:val="both"/>
        <w:rPr>
          <w:rFonts w:ascii="Times" w:hAnsi="Times"/>
          <w:color w:val="000000" w:themeColor="text1"/>
        </w:rPr>
      </w:pPr>
      <w:r w:rsidRPr="000F0596">
        <w:rPr>
          <w:rFonts w:ascii="Times" w:hAnsi="Times"/>
          <w:color w:val="000000" w:themeColor="text1"/>
        </w:rPr>
        <w:tab/>
      </w:r>
      <w:r w:rsidR="00E650C7" w:rsidRPr="000F0596">
        <w:rPr>
          <w:rFonts w:ascii="Times" w:hAnsi="Times"/>
          <w:color w:val="000000" w:themeColor="text1"/>
        </w:rPr>
        <w:t>M</w:t>
      </w:r>
      <w:r w:rsidR="00001250" w:rsidRPr="000F0596">
        <w:rPr>
          <w:rFonts w:ascii="Times" w:hAnsi="Times"/>
          <w:color w:val="000000" w:themeColor="text1"/>
        </w:rPr>
        <w:t xml:space="preserve">any </w:t>
      </w:r>
      <w:r w:rsidRPr="000F0596">
        <w:rPr>
          <w:rFonts w:ascii="Times" w:hAnsi="Times"/>
          <w:color w:val="000000" w:themeColor="text1"/>
        </w:rPr>
        <w:t xml:space="preserve">colleges and universities struggled to meet student demands while also asserting their authority in the midst of this transition. To many campus administrators, students who arrived on campus in the seventies seemed deeply pessimistic about the future compared to students of earlier years. </w:t>
      </w:r>
      <w:r w:rsidR="008E4D6D" w:rsidRPr="000F0596">
        <w:rPr>
          <w:rFonts w:ascii="Times" w:hAnsi="Times"/>
          <w:color w:val="000000" w:themeColor="text1"/>
        </w:rPr>
        <w:t xml:space="preserve">They </w:t>
      </w:r>
      <w:r w:rsidR="00001250" w:rsidRPr="000F0596">
        <w:rPr>
          <w:rFonts w:ascii="Times" w:hAnsi="Times"/>
          <w:color w:val="000000" w:themeColor="text1"/>
        </w:rPr>
        <w:t xml:space="preserve">also </w:t>
      </w:r>
      <w:r w:rsidR="008E4D6D" w:rsidRPr="000F0596">
        <w:rPr>
          <w:rFonts w:ascii="Times" w:hAnsi="Times"/>
          <w:color w:val="000000" w:themeColor="text1"/>
        </w:rPr>
        <w:t xml:space="preserve">appeared to be more demanding, entitled, and hostile </w:t>
      </w:r>
      <w:r w:rsidR="00001250" w:rsidRPr="000F0596">
        <w:rPr>
          <w:rFonts w:ascii="Times" w:hAnsi="Times"/>
          <w:color w:val="000000" w:themeColor="text1"/>
        </w:rPr>
        <w:t xml:space="preserve">in their attitudes </w:t>
      </w:r>
      <w:r w:rsidR="008E4D6D" w:rsidRPr="000F0596">
        <w:rPr>
          <w:rFonts w:ascii="Times" w:hAnsi="Times"/>
          <w:color w:val="000000" w:themeColor="text1"/>
        </w:rPr>
        <w:t xml:space="preserve">towards the </w:t>
      </w:r>
      <w:r w:rsidR="00001250" w:rsidRPr="000F0596">
        <w:rPr>
          <w:rFonts w:ascii="Times" w:hAnsi="Times"/>
          <w:color w:val="000000" w:themeColor="text1"/>
        </w:rPr>
        <w:t>administration.</w:t>
      </w:r>
      <w:r w:rsidR="00D23E75" w:rsidRPr="000F0596">
        <w:rPr>
          <w:color w:val="000000" w:themeColor="text1"/>
          <w:vertAlign w:val="superscript"/>
        </w:rPr>
        <w:footnoteReference w:id="12"/>
      </w:r>
      <w:r w:rsidR="00167B0B" w:rsidRPr="000F0596">
        <w:rPr>
          <w:rFonts w:ascii="Times" w:hAnsi="Times"/>
          <w:color w:val="000000" w:themeColor="text1"/>
        </w:rPr>
        <w:t xml:space="preserve"> </w:t>
      </w:r>
      <w:r w:rsidR="00F64D5E" w:rsidRPr="000F0596">
        <w:rPr>
          <w:rFonts w:ascii="Times" w:hAnsi="Times"/>
          <w:color w:val="000000" w:themeColor="text1"/>
        </w:rPr>
        <w:t xml:space="preserve">In his annual report covering activities in the Dean of Students’ Office for the 1970-1971 academic year, Dean James Steindler </w:t>
      </w:r>
      <w:r w:rsidR="0096734D" w:rsidRPr="000F0596">
        <w:rPr>
          <w:rFonts w:ascii="Times" w:hAnsi="Times"/>
          <w:color w:val="000000" w:themeColor="text1"/>
        </w:rPr>
        <w:t>made</w:t>
      </w:r>
      <w:r w:rsidR="006E2290" w:rsidRPr="000F0596">
        <w:rPr>
          <w:rFonts w:ascii="Times" w:hAnsi="Times"/>
          <w:color w:val="000000" w:themeColor="text1"/>
        </w:rPr>
        <w:t xml:space="preserve"> note of </w:t>
      </w:r>
      <w:r w:rsidR="00B051C2" w:rsidRPr="000F0596">
        <w:rPr>
          <w:rFonts w:ascii="Times" w:hAnsi="Times"/>
          <w:color w:val="000000" w:themeColor="text1"/>
        </w:rPr>
        <w:t>these</w:t>
      </w:r>
      <w:r w:rsidR="006E2290" w:rsidRPr="000F0596">
        <w:rPr>
          <w:rFonts w:ascii="Times" w:hAnsi="Times"/>
          <w:color w:val="000000" w:themeColor="text1"/>
        </w:rPr>
        <w:t xml:space="preserve"> </w:t>
      </w:r>
      <w:r w:rsidR="008E4D6D" w:rsidRPr="000F0596">
        <w:rPr>
          <w:rFonts w:ascii="Times" w:hAnsi="Times"/>
          <w:color w:val="000000" w:themeColor="text1"/>
        </w:rPr>
        <w:t xml:space="preserve">prevailing </w:t>
      </w:r>
      <w:r w:rsidR="00557992" w:rsidRPr="000F0596">
        <w:rPr>
          <w:rFonts w:ascii="Times" w:hAnsi="Times"/>
          <w:color w:val="000000" w:themeColor="text1"/>
        </w:rPr>
        <w:t>attitude</w:t>
      </w:r>
      <w:r w:rsidR="00672155" w:rsidRPr="000F0596">
        <w:rPr>
          <w:rFonts w:ascii="Times" w:hAnsi="Times"/>
          <w:color w:val="000000" w:themeColor="text1"/>
        </w:rPr>
        <w:t>s</w:t>
      </w:r>
      <w:r w:rsidR="00557992" w:rsidRPr="000F0596">
        <w:rPr>
          <w:rFonts w:ascii="Times" w:hAnsi="Times"/>
          <w:color w:val="000000" w:themeColor="text1"/>
        </w:rPr>
        <w:t xml:space="preserve"> at Tufts. </w:t>
      </w:r>
      <w:r w:rsidR="00D32902" w:rsidRPr="000F0596">
        <w:rPr>
          <w:rFonts w:ascii="Times" w:hAnsi="Times"/>
          <w:color w:val="000000" w:themeColor="text1"/>
        </w:rPr>
        <w:t>As he discussed</w:t>
      </w:r>
      <w:r w:rsidR="00EA059E" w:rsidRPr="000F0596">
        <w:rPr>
          <w:rFonts w:ascii="Times" w:hAnsi="Times"/>
          <w:color w:val="000000" w:themeColor="text1"/>
        </w:rPr>
        <w:t xml:space="preserve"> several areas of major concern </w:t>
      </w:r>
      <w:r w:rsidR="00F64D5E" w:rsidRPr="000F0596">
        <w:rPr>
          <w:rFonts w:ascii="Times" w:hAnsi="Times"/>
          <w:color w:val="000000" w:themeColor="text1"/>
        </w:rPr>
        <w:t xml:space="preserve">that became evident during the year, </w:t>
      </w:r>
      <w:r w:rsidR="00EA059E" w:rsidRPr="000F0596">
        <w:rPr>
          <w:rFonts w:ascii="Times" w:hAnsi="Times"/>
          <w:color w:val="000000" w:themeColor="text1"/>
        </w:rPr>
        <w:t>he referenced the</w:t>
      </w:r>
      <w:r w:rsidR="00F64D5E" w:rsidRPr="000F0596">
        <w:rPr>
          <w:rFonts w:ascii="Times" w:hAnsi="Times"/>
          <w:color w:val="000000" w:themeColor="text1"/>
        </w:rPr>
        <w:t xml:space="preserve"> “serious feeling of distrust on the part of students towards the administration</w:t>
      </w:r>
      <w:r w:rsidR="00D9584E" w:rsidRPr="000F0596">
        <w:rPr>
          <w:rFonts w:ascii="Times" w:hAnsi="Times"/>
          <w:color w:val="000000" w:themeColor="text1"/>
        </w:rPr>
        <w:t>.”</w:t>
      </w:r>
      <w:r w:rsidR="006F5891" w:rsidRPr="000F0596">
        <w:rPr>
          <w:color w:val="000000" w:themeColor="text1"/>
          <w:vertAlign w:val="superscript"/>
        </w:rPr>
        <w:footnoteReference w:id="13"/>
      </w:r>
      <w:r w:rsidR="00F64D5E" w:rsidRPr="000F0596">
        <w:rPr>
          <w:rFonts w:ascii="Times" w:hAnsi="Times"/>
          <w:color w:val="000000" w:themeColor="text1"/>
        </w:rPr>
        <w:t xml:space="preserve"> He remarked, “This is neither new nor exclusive to Tufts; neither is it all-pervasive. It is, however, serious and frequently borders on the paranoiac. At times there may be reasons for this feeling, but more frequently there is not.”</w:t>
      </w:r>
      <w:r w:rsidR="00F64D5E" w:rsidRPr="000F0596">
        <w:rPr>
          <w:color w:val="000000" w:themeColor="text1"/>
          <w:vertAlign w:val="superscript"/>
        </w:rPr>
        <w:footnoteReference w:id="14"/>
      </w:r>
      <w:r w:rsidR="00F64D5E" w:rsidRPr="000F0596">
        <w:rPr>
          <w:rFonts w:ascii="Times" w:hAnsi="Times"/>
          <w:color w:val="000000" w:themeColor="text1"/>
        </w:rPr>
        <w:t xml:space="preserve"> That Dean Steindler felt it necessary to include this information in the Annual Report seems to sugges</w:t>
      </w:r>
      <w:r w:rsidR="00E251D3" w:rsidRPr="000F0596">
        <w:rPr>
          <w:rFonts w:ascii="Times" w:hAnsi="Times"/>
          <w:color w:val="000000" w:themeColor="text1"/>
        </w:rPr>
        <w:t xml:space="preserve">t that </w:t>
      </w:r>
      <w:r w:rsidR="00912A5B" w:rsidRPr="000F0596">
        <w:rPr>
          <w:rFonts w:ascii="Times" w:hAnsi="Times"/>
          <w:color w:val="000000" w:themeColor="text1"/>
        </w:rPr>
        <w:t>he</w:t>
      </w:r>
      <w:r w:rsidR="00E251D3" w:rsidRPr="000F0596">
        <w:rPr>
          <w:rFonts w:ascii="Times" w:hAnsi="Times"/>
          <w:color w:val="000000" w:themeColor="text1"/>
        </w:rPr>
        <w:t xml:space="preserve"> considered</w:t>
      </w:r>
      <w:r w:rsidR="00F64D5E" w:rsidRPr="000F0596">
        <w:rPr>
          <w:rFonts w:ascii="Times" w:hAnsi="Times"/>
          <w:color w:val="000000" w:themeColor="text1"/>
        </w:rPr>
        <w:t xml:space="preserve"> </w:t>
      </w:r>
      <w:r w:rsidR="00912A5B" w:rsidRPr="000F0596">
        <w:rPr>
          <w:rFonts w:ascii="Times" w:hAnsi="Times"/>
          <w:color w:val="000000" w:themeColor="text1"/>
        </w:rPr>
        <w:t xml:space="preserve">it </w:t>
      </w:r>
      <w:r w:rsidR="00D66E40" w:rsidRPr="000F0596">
        <w:rPr>
          <w:rFonts w:ascii="Times" w:hAnsi="Times"/>
          <w:color w:val="000000" w:themeColor="text1"/>
        </w:rPr>
        <w:t>to be an</w:t>
      </w:r>
      <w:r w:rsidR="00F64D5E" w:rsidRPr="000F0596">
        <w:rPr>
          <w:rFonts w:ascii="Times" w:hAnsi="Times"/>
          <w:color w:val="000000" w:themeColor="text1"/>
        </w:rPr>
        <w:t xml:space="preserve"> </w:t>
      </w:r>
      <w:r w:rsidR="00F64D5E" w:rsidRPr="000F0596">
        <w:rPr>
          <w:rFonts w:ascii="Times" w:hAnsi="Times"/>
          <w:color w:val="000000" w:themeColor="text1"/>
        </w:rPr>
        <w:lastRenderedPageBreak/>
        <w:t xml:space="preserve">issue </w:t>
      </w:r>
      <w:r w:rsidR="00E251D3" w:rsidRPr="000F0596">
        <w:rPr>
          <w:rFonts w:ascii="Times" w:hAnsi="Times"/>
          <w:color w:val="000000" w:themeColor="text1"/>
        </w:rPr>
        <w:t>warranting s</w:t>
      </w:r>
      <w:r w:rsidR="00F64D5E" w:rsidRPr="000F0596">
        <w:rPr>
          <w:rFonts w:ascii="Times" w:hAnsi="Times"/>
          <w:color w:val="000000" w:themeColor="text1"/>
        </w:rPr>
        <w:t xml:space="preserve">erious concern </w:t>
      </w:r>
      <w:r w:rsidR="00E251D3" w:rsidRPr="000F0596">
        <w:rPr>
          <w:rFonts w:ascii="Times" w:hAnsi="Times"/>
          <w:color w:val="000000" w:themeColor="text1"/>
        </w:rPr>
        <w:t>from</w:t>
      </w:r>
      <w:r w:rsidR="00F64D5E" w:rsidRPr="000F0596">
        <w:rPr>
          <w:rFonts w:ascii="Times" w:hAnsi="Times"/>
          <w:color w:val="000000" w:themeColor="text1"/>
        </w:rPr>
        <w:t xml:space="preserve"> </w:t>
      </w:r>
      <w:r w:rsidR="00E251D3" w:rsidRPr="000F0596">
        <w:rPr>
          <w:rFonts w:ascii="Times" w:hAnsi="Times"/>
          <w:color w:val="000000" w:themeColor="text1"/>
        </w:rPr>
        <w:t>the administration</w:t>
      </w:r>
      <w:r w:rsidR="00F64D5E" w:rsidRPr="000F0596">
        <w:rPr>
          <w:rFonts w:ascii="Times" w:hAnsi="Times"/>
          <w:color w:val="000000" w:themeColor="text1"/>
        </w:rPr>
        <w:t xml:space="preserve">. </w:t>
      </w:r>
      <w:r w:rsidR="006A59D4" w:rsidRPr="000F0596">
        <w:rPr>
          <w:rFonts w:ascii="Times" w:hAnsi="Times"/>
          <w:color w:val="000000" w:themeColor="text1"/>
        </w:rPr>
        <w:t xml:space="preserve">It was under these tense circumstances that the campus conversation on rape unfolded at Tufts. </w:t>
      </w:r>
      <w:r w:rsidR="00AC10CE" w:rsidRPr="000F0596">
        <w:rPr>
          <w:rFonts w:ascii="Times" w:hAnsi="Times"/>
          <w:color w:val="000000" w:themeColor="text1"/>
        </w:rPr>
        <w:t xml:space="preserve"> </w:t>
      </w:r>
    </w:p>
    <w:p w:rsidR="00AC10CE" w:rsidRPr="000F0596" w:rsidRDefault="00967AB5" w:rsidP="003A73D9">
      <w:pPr>
        <w:spacing w:line="480" w:lineRule="auto"/>
        <w:jc w:val="both"/>
        <w:rPr>
          <w:color w:val="000000" w:themeColor="text1"/>
        </w:rPr>
      </w:pPr>
      <w:r w:rsidRPr="000F0596">
        <w:rPr>
          <w:rFonts w:ascii="Times" w:hAnsi="Times"/>
          <w:color w:val="000000" w:themeColor="text1"/>
        </w:rPr>
        <w:tab/>
      </w:r>
      <w:r w:rsidR="00AC10CE" w:rsidRPr="000F0596">
        <w:rPr>
          <w:color w:val="000000" w:themeColor="text1"/>
        </w:rPr>
        <w:t xml:space="preserve">As the 1970s </w:t>
      </w:r>
      <w:r w:rsidR="006C328A" w:rsidRPr="000F0596">
        <w:rPr>
          <w:color w:val="000000" w:themeColor="text1"/>
        </w:rPr>
        <w:t>continued</w:t>
      </w:r>
      <w:r w:rsidR="00AC10CE" w:rsidRPr="000F0596">
        <w:rPr>
          <w:color w:val="000000" w:themeColor="text1"/>
        </w:rPr>
        <w:t xml:space="preserve">, student demands for increased security and awareness of </w:t>
      </w:r>
      <w:r w:rsidR="00571B3F" w:rsidRPr="000F0596">
        <w:rPr>
          <w:color w:val="000000" w:themeColor="text1"/>
        </w:rPr>
        <w:t>sexual violence</w:t>
      </w:r>
      <w:r w:rsidR="00AC10CE" w:rsidRPr="000F0596">
        <w:rPr>
          <w:color w:val="000000" w:themeColor="text1"/>
        </w:rPr>
        <w:t xml:space="preserve"> on college campuses gained force. With a few exceptions during the tumultuous sixties, media coverage of violence on </w:t>
      </w:r>
      <w:r w:rsidR="00571B3F" w:rsidRPr="000F0596">
        <w:rPr>
          <w:color w:val="000000" w:themeColor="text1"/>
        </w:rPr>
        <w:t xml:space="preserve">most </w:t>
      </w:r>
      <w:r w:rsidR="00AC10CE" w:rsidRPr="000F0596">
        <w:rPr>
          <w:color w:val="000000" w:themeColor="text1"/>
        </w:rPr>
        <w:t xml:space="preserve">college campuses during the </w:t>
      </w:r>
      <w:r w:rsidR="00571B3F" w:rsidRPr="000F0596">
        <w:rPr>
          <w:color w:val="000000" w:themeColor="text1"/>
        </w:rPr>
        <w:t xml:space="preserve">earlier half of the </w:t>
      </w:r>
      <w:r w:rsidR="00AC10CE" w:rsidRPr="000F0596">
        <w:rPr>
          <w:color w:val="000000" w:themeColor="text1"/>
        </w:rPr>
        <w:t>20</w:t>
      </w:r>
      <w:r w:rsidR="00AC10CE" w:rsidRPr="000F0596">
        <w:rPr>
          <w:color w:val="000000" w:themeColor="text1"/>
          <w:vertAlign w:val="superscript"/>
        </w:rPr>
        <w:t>th</w:t>
      </w:r>
      <w:r w:rsidR="00AC10CE" w:rsidRPr="000F0596">
        <w:rPr>
          <w:color w:val="000000" w:themeColor="text1"/>
        </w:rPr>
        <w:t xml:space="preserve"> century gener</w:t>
      </w:r>
      <w:r w:rsidR="00897561" w:rsidRPr="000F0596">
        <w:rPr>
          <w:color w:val="000000" w:themeColor="text1"/>
        </w:rPr>
        <w:t>ally took a matter-of-fact tone.</w:t>
      </w:r>
      <w:r w:rsidR="00897561" w:rsidRPr="000F0596">
        <w:rPr>
          <w:color w:val="000000" w:themeColor="text1"/>
          <w:vertAlign w:val="superscript"/>
        </w:rPr>
        <w:footnoteReference w:id="15"/>
      </w:r>
      <w:r w:rsidR="00AC10CE" w:rsidRPr="000F0596">
        <w:rPr>
          <w:color w:val="000000" w:themeColor="text1"/>
        </w:rPr>
        <w:t xml:space="preserve"> This, coupled with the enforcement of </w:t>
      </w:r>
      <w:r w:rsidR="00AC10CE" w:rsidRPr="000F0596">
        <w:rPr>
          <w:i/>
          <w:color w:val="000000" w:themeColor="text1"/>
        </w:rPr>
        <w:t>in loco parentis</w:t>
      </w:r>
      <w:r w:rsidR="00AC10CE" w:rsidRPr="000F0596">
        <w:rPr>
          <w:color w:val="000000" w:themeColor="text1"/>
        </w:rPr>
        <w:t>, allowed American colleges and universities to retain their reputations as “sedate ivory towers, sanctuaries apart from the larger society and places where crime and criminal justice did not intrude.”</w:t>
      </w:r>
      <w:r w:rsidR="00AC10CE" w:rsidRPr="000F0596">
        <w:rPr>
          <w:color w:val="000000" w:themeColor="text1"/>
          <w:vertAlign w:val="superscript"/>
        </w:rPr>
        <w:footnoteReference w:id="16"/>
      </w:r>
      <w:r w:rsidR="00AC10CE" w:rsidRPr="000F0596">
        <w:rPr>
          <w:color w:val="000000" w:themeColor="text1"/>
        </w:rPr>
        <w:t xml:space="preserve"> However, the concept of the college campus as independent of the surrounding world was challenged on many fronts as more and more college students realized that they were not above or removed from the law as they had originally thought. </w:t>
      </w:r>
    </w:p>
    <w:p w:rsidR="00AC10CE" w:rsidRPr="000F0596" w:rsidRDefault="00AC10CE" w:rsidP="003A73D9">
      <w:pPr>
        <w:spacing w:line="480" w:lineRule="auto"/>
        <w:jc w:val="both"/>
        <w:rPr>
          <w:color w:val="000000" w:themeColor="text1"/>
        </w:rPr>
      </w:pPr>
      <w:r w:rsidRPr="000F0596">
        <w:rPr>
          <w:color w:val="000000" w:themeColor="text1"/>
        </w:rPr>
        <w:tab/>
        <w:t xml:space="preserve">At Tufts, stories of rape and sexual assault on campus not only became more common in the 1970s, but more urgent in the way they were written and reported as well. What began as relatively sparse reporting of serious criminal incidents on campus now began to include language that suggested to the broader Tufts community that something alarming was occurring on campus that put students at immediate risk. </w:t>
      </w:r>
    </w:p>
    <w:p w:rsidR="00967AB5" w:rsidRPr="000F0596" w:rsidRDefault="00AC10CE" w:rsidP="003A73D9">
      <w:pPr>
        <w:spacing w:line="480" w:lineRule="auto"/>
        <w:jc w:val="both"/>
        <w:rPr>
          <w:color w:val="000000" w:themeColor="text1"/>
        </w:rPr>
      </w:pPr>
      <w:r w:rsidRPr="000F0596">
        <w:rPr>
          <w:color w:val="000000" w:themeColor="text1"/>
        </w:rPr>
        <w:tab/>
        <w:t xml:space="preserve">In the December 1, 1972 issue of the </w:t>
      </w:r>
      <w:r w:rsidRPr="000F0596">
        <w:rPr>
          <w:i/>
          <w:color w:val="000000" w:themeColor="text1"/>
        </w:rPr>
        <w:t>Observer,</w:t>
      </w:r>
      <w:r w:rsidRPr="000F0596">
        <w:rPr>
          <w:color w:val="000000" w:themeColor="text1"/>
        </w:rPr>
        <w:t xml:space="preserve"> it was reported that a Jackson sophomore had been raped at knifepoint</w:t>
      </w:r>
      <w:r w:rsidR="006C328A" w:rsidRPr="000F0596">
        <w:rPr>
          <w:color w:val="000000" w:themeColor="text1"/>
        </w:rPr>
        <w:t xml:space="preserve"> after midnight on November 18</w:t>
      </w:r>
      <w:r w:rsidR="006C328A" w:rsidRPr="000F0596">
        <w:rPr>
          <w:color w:val="000000" w:themeColor="text1"/>
          <w:vertAlign w:val="superscript"/>
        </w:rPr>
        <w:t>th</w:t>
      </w:r>
      <w:r w:rsidR="006C328A" w:rsidRPr="000F0596">
        <w:rPr>
          <w:color w:val="000000" w:themeColor="text1"/>
        </w:rPr>
        <w:t xml:space="preserve"> </w:t>
      </w:r>
      <w:r w:rsidRPr="000F0596">
        <w:rPr>
          <w:color w:val="000000" w:themeColor="text1"/>
        </w:rPr>
        <w:t>at Goddard Chapel.</w:t>
      </w:r>
      <w:r w:rsidR="006F0946" w:rsidRPr="000F0596">
        <w:rPr>
          <w:color w:val="000000" w:themeColor="text1"/>
          <w:vertAlign w:val="superscript"/>
        </w:rPr>
        <w:footnoteReference w:id="17"/>
      </w:r>
      <w:r w:rsidRPr="000F0596">
        <w:rPr>
          <w:color w:val="000000" w:themeColor="text1"/>
        </w:rPr>
        <w:t xml:space="preserve"> After getting the victim’s attention by asking her for directions to Hill Hall, the attacker shoved her in a por</w:t>
      </w:r>
      <w:r w:rsidR="006C328A" w:rsidRPr="000F0596">
        <w:rPr>
          <w:color w:val="000000" w:themeColor="text1"/>
        </w:rPr>
        <w:t>tico and raped her, after which</w:t>
      </w:r>
      <w:r w:rsidRPr="000F0596">
        <w:rPr>
          <w:color w:val="000000" w:themeColor="text1"/>
        </w:rPr>
        <w:t xml:space="preserve"> he apologized for his actions</w:t>
      </w:r>
      <w:r w:rsidR="00DE10B9" w:rsidRPr="000F0596">
        <w:rPr>
          <w:color w:val="000000" w:themeColor="text1"/>
        </w:rPr>
        <w:t xml:space="preserve"> and fled</w:t>
      </w:r>
      <w:r w:rsidRPr="000F0596">
        <w:rPr>
          <w:color w:val="000000" w:themeColor="text1"/>
        </w:rPr>
        <w:t xml:space="preserve">. </w:t>
      </w:r>
      <w:r w:rsidR="00967AB5" w:rsidRPr="000F0596">
        <w:rPr>
          <w:color w:val="000000" w:themeColor="text1"/>
        </w:rPr>
        <w:t>In the same issue, t</w:t>
      </w:r>
      <w:r w:rsidRPr="000F0596">
        <w:rPr>
          <w:color w:val="000000" w:themeColor="text1"/>
        </w:rPr>
        <w:t xml:space="preserve">he </w:t>
      </w:r>
      <w:r w:rsidRPr="000F0596">
        <w:rPr>
          <w:i/>
          <w:color w:val="000000" w:themeColor="text1"/>
        </w:rPr>
        <w:t xml:space="preserve">Observer </w:t>
      </w:r>
      <w:r w:rsidRPr="000F0596">
        <w:rPr>
          <w:color w:val="000000" w:themeColor="text1"/>
        </w:rPr>
        <w:lastRenderedPageBreak/>
        <w:t>also included an artist’s drawing of the suspect and the wool plaid coat he had been wearing at the time of the rape with instructions to contact the Tufts University Police by phone for any person able to identify him.</w:t>
      </w:r>
      <w:r w:rsidRPr="000F0596">
        <w:rPr>
          <w:color w:val="000000" w:themeColor="text1"/>
          <w:vertAlign w:val="superscript"/>
        </w:rPr>
        <w:footnoteReference w:id="18"/>
      </w:r>
      <w:r w:rsidRPr="000F0596">
        <w:rPr>
          <w:color w:val="000000" w:themeColor="text1"/>
        </w:rPr>
        <w:t xml:space="preserve"> </w:t>
      </w:r>
      <w:r w:rsidR="006C328A" w:rsidRPr="000F0596">
        <w:rPr>
          <w:color w:val="000000" w:themeColor="text1"/>
        </w:rPr>
        <w:t>While the two-</w:t>
      </w:r>
      <w:r w:rsidR="00DE10B9" w:rsidRPr="000F0596">
        <w:rPr>
          <w:color w:val="000000" w:themeColor="text1"/>
        </w:rPr>
        <w:t xml:space="preserve">week delay in reporting might appear strange, it can be reasonably assumed that the </w:t>
      </w:r>
      <w:r w:rsidR="00DE10B9" w:rsidRPr="000F0596">
        <w:rPr>
          <w:i/>
          <w:color w:val="000000" w:themeColor="text1"/>
        </w:rPr>
        <w:t>Observer</w:t>
      </w:r>
      <w:r w:rsidR="00DE10B9" w:rsidRPr="000F0596">
        <w:rPr>
          <w:color w:val="000000" w:themeColor="text1"/>
        </w:rPr>
        <w:t xml:space="preserve"> did not </w:t>
      </w:r>
      <w:r w:rsidR="009704C9">
        <w:rPr>
          <w:color w:val="000000" w:themeColor="text1"/>
        </w:rPr>
        <w:t xml:space="preserve">publish an issue in the week in </w:t>
      </w:r>
      <w:r w:rsidR="00DE10B9" w:rsidRPr="000F0596">
        <w:rPr>
          <w:color w:val="000000" w:themeColor="text1"/>
        </w:rPr>
        <w:t>between due to the Thanksgiving holiday, which fell on November 23</w:t>
      </w:r>
      <w:r w:rsidR="00DE10B9" w:rsidRPr="000F0596">
        <w:rPr>
          <w:color w:val="000000" w:themeColor="text1"/>
          <w:vertAlign w:val="superscript"/>
        </w:rPr>
        <w:t>rd</w:t>
      </w:r>
      <w:r w:rsidR="00DE10B9" w:rsidRPr="000F0596">
        <w:rPr>
          <w:color w:val="000000" w:themeColor="text1"/>
        </w:rPr>
        <w:t xml:space="preserve"> that year. Thus, when students returned to campus after the break, the</w:t>
      </w:r>
      <w:r w:rsidR="00C23E26" w:rsidRPr="000F0596">
        <w:rPr>
          <w:color w:val="000000" w:themeColor="text1"/>
        </w:rPr>
        <w:t>y</w:t>
      </w:r>
      <w:r w:rsidR="00DE10B9" w:rsidRPr="000F0596">
        <w:rPr>
          <w:color w:val="000000" w:themeColor="text1"/>
        </w:rPr>
        <w:t xml:space="preserve"> were greeted by this disturbing news. </w:t>
      </w:r>
    </w:p>
    <w:p w:rsidR="00AC10CE" w:rsidRPr="000F0596" w:rsidRDefault="00967AB5" w:rsidP="003A73D9">
      <w:pPr>
        <w:spacing w:line="480" w:lineRule="auto"/>
        <w:jc w:val="both"/>
        <w:rPr>
          <w:rFonts w:ascii="Times" w:hAnsi="Times"/>
          <w:color w:val="000000" w:themeColor="text1"/>
        </w:rPr>
      </w:pPr>
      <w:r w:rsidRPr="000F0596">
        <w:rPr>
          <w:color w:val="000000" w:themeColor="text1"/>
        </w:rPr>
        <w:tab/>
      </w:r>
      <w:r w:rsidR="00AC10CE" w:rsidRPr="000F0596">
        <w:rPr>
          <w:rFonts w:ascii="Times" w:hAnsi="Times"/>
          <w:color w:val="000000" w:themeColor="text1"/>
        </w:rPr>
        <w:t>It was not the first rape or sexual assault of a Jackson student reported on the Tufts campus. In fact, it was not even the first one reported that month. Just two weeks earlier, on the night of November 3</w:t>
      </w:r>
      <w:r w:rsidR="00AC10CE" w:rsidRPr="000F0596">
        <w:rPr>
          <w:color w:val="000000" w:themeColor="text1"/>
          <w:vertAlign w:val="superscript"/>
        </w:rPr>
        <w:t>rd</w:t>
      </w:r>
      <w:r w:rsidR="00AC10CE" w:rsidRPr="000F0596">
        <w:rPr>
          <w:rFonts w:ascii="Times" w:hAnsi="Times"/>
          <w:color w:val="000000" w:themeColor="text1"/>
        </w:rPr>
        <w:t xml:space="preserve">, a Jackson sophomore was attacked by three men on her way back to her room in Miller Hall. She was followed up the stairs behind Sweet Hall and pushed up against a railing with a knife to her throat. </w:t>
      </w:r>
      <w:r w:rsidR="005B7BC4" w:rsidRPr="000F0596">
        <w:rPr>
          <w:rFonts w:ascii="Times" w:hAnsi="Times"/>
          <w:color w:val="000000" w:themeColor="text1"/>
        </w:rPr>
        <w:t>It was reported that s</w:t>
      </w:r>
      <w:r w:rsidR="00AC10CE" w:rsidRPr="000F0596">
        <w:rPr>
          <w:rFonts w:ascii="Times" w:hAnsi="Times"/>
          <w:color w:val="000000" w:themeColor="text1"/>
        </w:rPr>
        <w:t xml:space="preserve">he </w:t>
      </w:r>
      <w:r w:rsidR="005B7BC4" w:rsidRPr="000F0596">
        <w:rPr>
          <w:rFonts w:ascii="Times" w:hAnsi="Times"/>
          <w:color w:val="000000" w:themeColor="text1"/>
        </w:rPr>
        <w:t xml:space="preserve">had </w:t>
      </w:r>
      <w:r w:rsidR="00AC10CE" w:rsidRPr="000F0596">
        <w:rPr>
          <w:rFonts w:ascii="Times" w:hAnsi="Times"/>
          <w:color w:val="000000" w:themeColor="text1"/>
        </w:rPr>
        <w:t xml:space="preserve">only managed to escape after pushing one of her three assailants away from her down the stairs. However, this earlier incident, when considered in isolation, did not incite much dialogue amongst students, faculty, or administrators in the </w:t>
      </w:r>
      <w:r w:rsidR="00AC10CE" w:rsidRPr="000F0596">
        <w:rPr>
          <w:rFonts w:ascii="Times" w:hAnsi="Times"/>
          <w:i/>
          <w:color w:val="000000" w:themeColor="text1"/>
        </w:rPr>
        <w:t>Observer.</w:t>
      </w:r>
      <w:r w:rsidR="00AC10CE" w:rsidRPr="000F0596">
        <w:rPr>
          <w:rFonts w:ascii="Times" w:hAnsi="Times"/>
          <w:color w:val="000000" w:themeColor="text1"/>
        </w:rPr>
        <w:t xml:space="preserve"> The lack of conversation surrounding this </w:t>
      </w:r>
      <w:r w:rsidR="00842192" w:rsidRPr="000F0596">
        <w:rPr>
          <w:rFonts w:ascii="Times" w:hAnsi="Times"/>
          <w:color w:val="000000" w:themeColor="text1"/>
        </w:rPr>
        <w:t xml:space="preserve">earlier </w:t>
      </w:r>
      <w:r w:rsidR="00AC10CE" w:rsidRPr="000F0596">
        <w:rPr>
          <w:rFonts w:ascii="Times" w:hAnsi="Times"/>
          <w:color w:val="000000" w:themeColor="text1"/>
        </w:rPr>
        <w:t xml:space="preserve">incident may be attributed to the fact that it was reported in the </w:t>
      </w:r>
      <w:r w:rsidR="00AC10CE" w:rsidRPr="000F0596">
        <w:rPr>
          <w:rFonts w:ascii="Times" w:hAnsi="Times"/>
          <w:i/>
          <w:color w:val="000000" w:themeColor="text1"/>
        </w:rPr>
        <w:t xml:space="preserve">Observer </w:t>
      </w:r>
      <w:r w:rsidR="00E325DF">
        <w:rPr>
          <w:rFonts w:ascii="Times" w:hAnsi="Times"/>
          <w:color w:val="000000" w:themeColor="text1"/>
        </w:rPr>
        <w:t>in a story titled, “Wild Weekend Results in 14 A</w:t>
      </w:r>
      <w:r w:rsidR="00AC10CE" w:rsidRPr="000F0596">
        <w:rPr>
          <w:rFonts w:ascii="Times" w:hAnsi="Times"/>
          <w:color w:val="000000" w:themeColor="text1"/>
        </w:rPr>
        <w:t>rrests</w:t>
      </w:r>
      <w:r w:rsidR="00DF1A3A" w:rsidRPr="000F0596">
        <w:rPr>
          <w:rFonts w:ascii="Times" w:hAnsi="Times"/>
          <w:color w:val="000000" w:themeColor="text1"/>
        </w:rPr>
        <w:t>,”</w:t>
      </w:r>
      <w:r w:rsidR="00AC10CE" w:rsidRPr="000F0596">
        <w:rPr>
          <w:rFonts w:ascii="Times" w:hAnsi="Times"/>
          <w:color w:val="000000" w:themeColor="text1"/>
        </w:rPr>
        <w:t xml:space="preserve"> alongside several other crimes and disturbances that had wreaked havoc on campus in the same weekend.</w:t>
      </w:r>
      <w:r w:rsidR="00922496" w:rsidRPr="000F0596">
        <w:rPr>
          <w:color w:val="000000" w:themeColor="text1"/>
          <w:vertAlign w:val="superscript"/>
        </w:rPr>
        <w:footnoteReference w:id="19"/>
      </w:r>
      <w:r w:rsidR="00AC10CE" w:rsidRPr="000F0596">
        <w:rPr>
          <w:rFonts w:ascii="Times" w:hAnsi="Times"/>
          <w:color w:val="000000" w:themeColor="text1"/>
        </w:rPr>
        <w:t xml:space="preserve"> </w:t>
      </w: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The response to the November 18</w:t>
      </w:r>
      <w:r w:rsidRPr="000F0596">
        <w:rPr>
          <w:color w:val="000000" w:themeColor="text1"/>
          <w:vertAlign w:val="superscript"/>
        </w:rPr>
        <w:t>th</w:t>
      </w:r>
      <w:r w:rsidRPr="000F0596">
        <w:rPr>
          <w:rFonts w:ascii="Times" w:hAnsi="Times"/>
          <w:color w:val="000000" w:themeColor="text1"/>
        </w:rPr>
        <w:t xml:space="preserve"> rape at Goddard Chapel, </w:t>
      </w:r>
      <w:r w:rsidR="00967AB5" w:rsidRPr="000F0596">
        <w:rPr>
          <w:rFonts w:ascii="Times" w:hAnsi="Times"/>
          <w:color w:val="000000" w:themeColor="text1"/>
        </w:rPr>
        <w:t>though</w:t>
      </w:r>
      <w:r w:rsidRPr="000F0596">
        <w:rPr>
          <w:rFonts w:ascii="Times" w:hAnsi="Times"/>
          <w:color w:val="000000" w:themeColor="text1"/>
        </w:rPr>
        <w:t xml:space="preserve">, was another story.  For the next several weeks, students and campus administrators from various corners on campus continued the conversation on the recent rape primarily voicing their opinions in the </w:t>
      </w:r>
      <w:r w:rsidRPr="000F0596">
        <w:rPr>
          <w:rFonts w:ascii="Times" w:hAnsi="Times"/>
          <w:i/>
          <w:color w:val="000000" w:themeColor="text1"/>
        </w:rPr>
        <w:t>Observer</w:t>
      </w:r>
      <w:r w:rsidR="00346AF5" w:rsidRPr="000F0596">
        <w:rPr>
          <w:rFonts w:ascii="Times" w:hAnsi="Times"/>
          <w:color w:val="000000" w:themeColor="text1"/>
        </w:rPr>
        <w:t xml:space="preserve">. </w:t>
      </w:r>
      <w:r w:rsidR="008B3F9A" w:rsidRPr="000F0596">
        <w:rPr>
          <w:rFonts w:ascii="Times" w:hAnsi="Times"/>
          <w:color w:val="000000" w:themeColor="text1"/>
        </w:rPr>
        <w:t>On December 1</w:t>
      </w:r>
      <w:r w:rsidR="008B3F9A" w:rsidRPr="000F0596">
        <w:rPr>
          <w:color w:val="000000" w:themeColor="text1"/>
          <w:vertAlign w:val="superscript"/>
        </w:rPr>
        <w:t>st</w:t>
      </w:r>
      <w:r w:rsidR="008B3F9A" w:rsidRPr="000F0596">
        <w:rPr>
          <w:rFonts w:ascii="Times" w:hAnsi="Times"/>
          <w:color w:val="000000" w:themeColor="text1"/>
        </w:rPr>
        <w:t>, less than two weeks after the November 18</w:t>
      </w:r>
      <w:r w:rsidR="008B3F9A" w:rsidRPr="000F0596">
        <w:rPr>
          <w:color w:val="000000" w:themeColor="text1"/>
          <w:vertAlign w:val="superscript"/>
        </w:rPr>
        <w:t>th</w:t>
      </w:r>
      <w:r w:rsidR="008B3F9A" w:rsidRPr="000F0596">
        <w:rPr>
          <w:rFonts w:ascii="Times" w:hAnsi="Times"/>
          <w:color w:val="000000" w:themeColor="text1"/>
        </w:rPr>
        <w:t xml:space="preserve"> rape, the Observer published an article written by two anonymous Jackson women, titled “Half the University Held Hostage</w:t>
      </w:r>
      <w:r w:rsidR="0061270E" w:rsidRPr="000F0596">
        <w:rPr>
          <w:rFonts w:ascii="Times" w:hAnsi="Times"/>
          <w:color w:val="000000" w:themeColor="text1"/>
        </w:rPr>
        <w:t>.”</w:t>
      </w:r>
      <w:r w:rsidR="0067086A" w:rsidRPr="000F0596">
        <w:rPr>
          <w:color w:val="000000" w:themeColor="text1"/>
          <w:vertAlign w:val="superscript"/>
        </w:rPr>
        <w:footnoteReference w:id="20"/>
      </w:r>
      <w:r w:rsidR="001D11DE" w:rsidRPr="000F0596">
        <w:rPr>
          <w:rFonts w:ascii="Times" w:hAnsi="Times"/>
          <w:color w:val="000000" w:themeColor="text1"/>
        </w:rPr>
        <w:t xml:space="preserve"> </w:t>
      </w:r>
      <w:r w:rsidRPr="000F0596">
        <w:rPr>
          <w:rFonts w:ascii="Times" w:hAnsi="Times"/>
          <w:color w:val="000000" w:themeColor="text1"/>
        </w:rPr>
        <w:t xml:space="preserve">The </w:t>
      </w:r>
      <w:r w:rsidRPr="000F0596">
        <w:rPr>
          <w:rFonts w:ascii="Times" w:hAnsi="Times"/>
          <w:color w:val="000000" w:themeColor="text1"/>
        </w:rPr>
        <w:lastRenderedPageBreak/>
        <w:t>article sounded an alarm across the rest of campus warning women to be wary of seeking out the protection of men, reminding its readers with the question, “After all, who rapes women?”</w:t>
      </w:r>
      <w:r w:rsidR="00DC1B11" w:rsidRPr="000F0596">
        <w:rPr>
          <w:color w:val="000000" w:themeColor="text1"/>
          <w:vertAlign w:val="superscript"/>
        </w:rPr>
        <w:footnoteReference w:id="21"/>
      </w:r>
      <w:r w:rsidRPr="000F0596">
        <w:rPr>
          <w:rFonts w:ascii="Times" w:hAnsi="Times"/>
          <w:color w:val="000000" w:themeColor="text1"/>
        </w:rPr>
        <w:t xml:space="preserve"> The following excerpt of the article provides a sense of the </w:t>
      </w:r>
      <w:r w:rsidR="00346AF5" w:rsidRPr="000F0596">
        <w:rPr>
          <w:rFonts w:ascii="Times" w:hAnsi="Times"/>
          <w:color w:val="000000" w:themeColor="text1"/>
        </w:rPr>
        <w:t>gravity</w:t>
      </w:r>
      <w:r w:rsidRPr="000F0596">
        <w:rPr>
          <w:rFonts w:ascii="Times" w:hAnsi="Times"/>
          <w:color w:val="000000" w:themeColor="text1"/>
        </w:rPr>
        <w:t xml:space="preserve"> and terror with which many Jackson women regarded the recent assaults: </w:t>
      </w:r>
    </w:p>
    <w:p w:rsidR="00E05741" w:rsidRPr="000F0596" w:rsidRDefault="00AC10CE" w:rsidP="00E05741">
      <w:pPr>
        <w:jc w:val="both"/>
        <w:rPr>
          <w:rFonts w:ascii="Times" w:hAnsi="Times"/>
          <w:color w:val="000000" w:themeColor="text1"/>
        </w:rPr>
      </w:pPr>
      <w:r w:rsidRPr="000F0596">
        <w:rPr>
          <w:rFonts w:ascii="Times" w:hAnsi="Times"/>
          <w:color w:val="000000" w:themeColor="text1"/>
        </w:rPr>
        <w:tab/>
        <w:t xml:space="preserve">Just two weeks ago the women at Tufts were rudely awakened to the fact that it can, after </w:t>
      </w:r>
      <w:r w:rsidRPr="000F0596">
        <w:rPr>
          <w:rFonts w:ascii="Times" w:hAnsi="Times"/>
          <w:color w:val="000000" w:themeColor="text1"/>
        </w:rPr>
        <w:tab/>
        <w:t xml:space="preserve">all, “happen here” too. No longer can we delude ourselves that we are protected from the </w:t>
      </w:r>
      <w:r w:rsidRPr="000F0596">
        <w:rPr>
          <w:rFonts w:ascii="Times" w:hAnsi="Times"/>
          <w:color w:val="000000" w:themeColor="text1"/>
        </w:rPr>
        <w:tab/>
        <w:t xml:space="preserve">terror of rape by the ivory tower of Tufts…It took one rape, one rape too many, to create </w:t>
      </w:r>
      <w:r w:rsidRPr="000F0596">
        <w:rPr>
          <w:rFonts w:ascii="Times" w:hAnsi="Times"/>
          <w:color w:val="000000" w:themeColor="text1"/>
        </w:rPr>
        <w:tab/>
        <w:t xml:space="preserve">an atmosphere of intense, and not unjustified, fear on campus in which women are denied </w:t>
      </w:r>
      <w:r w:rsidRPr="000F0596">
        <w:rPr>
          <w:rFonts w:ascii="Times" w:hAnsi="Times"/>
          <w:color w:val="000000" w:themeColor="text1"/>
        </w:rPr>
        <w:tab/>
        <w:t xml:space="preserve">their freedom socially and academically…All that was necessary to put half this </w:t>
      </w:r>
      <w:r w:rsidRPr="000F0596">
        <w:rPr>
          <w:rFonts w:ascii="Times" w:hAnsi="Times"/>
          <w:color w:val="000000" w:themeColor="text1"/>
        </w:rPr>
        <w:tab/>
        <w:t xml:space="preserve">university (more than 1500 women) in this threatened and restricted state was one man </w:t>
      </w:r>
      <w:r w:rsidRPr="000F0596">
        <w:rPr>
          <w:rFonts w:ascii="Times" w:hAnsi="Times"/>
          <w:color w:val="000000" w:themeColor="text1"/>
        </w:rPr>
        <w:tab/>
        <w:t xml:space="preserve">exercising his ‘male prerogative’ – the ultimate master-slave relationship in which every </w:t>
      </w:r>
      <w:r w:rsidRPr="000F0596">
        <w:rPr>
          <w:rFonts w:ascii="Times" w:hAnsi="Times"/>
          <w:color w:val="000000" w:themeColor="text1"/>
        </w:rPr>
        <w:tab/>
        <w:t xml:space="preserve">male, by virtue of his genitals feels that he, in some way, possesses the God-given right </w:t>
      </w:r>
      <w:r w:rsidRPr="000F0596">
        <w:rPr>
          <w:rFonts w:ascii="Times" w:hAnsi="Times"/>
          <w:color w:val="000000" w:themeColor="text1"/>
        </w:rPr>
        <w:tab/>
        <w:t>to rob women of any form of self-determination</w:t>
      </w:r>
      <w:r w:rsidR="00DF1A3A" w:rsidRPr="000F0596">
        <w:rPr>
          <w:rFonts w:ascii="Times" w:hAnsi="Times"/>
          <w:color w:val="000000" w:themeColor="text1"/>
        </w:rPr>
        <w:t>.</w:t>
      </w:r>
      <w:r w:rsidRPr="000F0596">
        <w:rPr>
          <w:color w:val="000000" w:themeColor="text1"/>
          <w:vertAlign w:val="superscript"/>
        </w:rPr>
        <w:footnoteReference w:id="22"/>
      </w:r>
      <w:r w:rsidRPr="000F0596">
        <w:rPr>
          <w:rFonts w:ascii="Times" w:hAnsi="Times"/>
          <w:color w:val="000000" w:themeColor="text1"/>
        </w:rPr>
        <w:t xml:space="preserve"> </w:t>
      </w:r>
    </w:p>
    <w:p w:rsidR="00FA7D7A" w:rsidRPr="000F0596" w:rsidRDefault="00FA7D7A" w:rsidP="00E05741">
      <w:pPr>
        <w:jc w:val="both"/>
        <w:rPr>
          <w:rFonts w:ascii="Times" w:hAnsi="Times"/>
          <w:color w:val="000000" w:themeColor="text1"/>
        </w:rPr>
      </w:pP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By first calling attention to the criminal nature of rape and its prevalence on the Tufts campus, the two Jackson women helped to legitimize claims that rape was a significant problem worthy of much greater attention. In describing rape as “an extension of the sexism which pervades our entire society</w:t>
      </w:r>
      <w:r w:rsidR="00DF1A3A" w:rsidRPr="000F0596">
        <w:rPr>
          <w:rFonts w:ascii="Times" w:hAnsi="Times"/>
          <w:color w:val="000000" w:themeColor="text1"/>
        </w:rPr>
        <w:t>,”</w:t>
      </w:r>
      <w:r w:rsidRPr="000F0596">
        <w:rPr>
          <w:rFonts w:ascii="Times" w:hAnsi="Times"/>
          <w:color w:val="000000" w:themeColor="text1"/>
        </w:rPr>
        <w:t xml:space="preserve"> the authors also highlighted the imbalance of power inherent in the act of rape, placing the recent sexual assaults in the language of the broader women’s liberation movement.</w:t>
      </w:r>
      <w:r w:rsidR="00282011" w:rsidRPr="000F0596">
        <w:rPr>
          <w:color w:val="000000" w:themeColor="text1"/>
          <w:vertAlign w:val="superscript"/>
        </w:rPr>
        <w:footnoteReference w:id="23"/>
      </w:r>
      <w:r w:rsidRPr="000F0596">
        <w:rPr>
          <w:rFonts w:ascii="Times" w:hAnsi="Times"/>
          <w:color w:val="000000" w:themeColor="text1"/>
        </w:rPr>
        <w:t xml:space="preserve"> </w:t>
      </w:r>
    </w:p>
    <w:p w:rsidR="0033319B" w:rsidRPr="000F0596" w:rsidRDefault="009462D7" w:rsidP="0033319B">
      <w:pPr>
        <w:spacing w:line="480" w:lineRule="auto"/>
        <w:jc w:val="both"/>
        <w:rPr>
          <w:rFonts w:ascii="Times" w:hAnsi="Times"/>
          <w:color w:val="000000" w:themeColor="text1"/>
        </w:rPr>
      </w:pPr>
      <w:r w:rsidRPr="000F0596">
        <w:rPr>
          <w:rFonts w:ascii="Times" w:hAnsi="Times"/>
          <w:color w:val="000000" w:themeColor="text1"/>
        </w:rPr>
        <w:tab/>
      </w:r>
      <w:r w:rsidR="002911DD" w:rsidRPr="000F0596">
        <w:rPr>
          <w:rFonts w:ascii="Times" w:hAnsi="Times"/>
          <w:color w:val="000000" w:themeColor="text1"/>
        </w:rPr>
        <w:t>At Tufts</w:t>
      </w:r>
      <w:r w:rsidR="00504635" w:rsidRPr="000F0596">
        <w:rPr>
          <w:rFonts w:ascii="Times" w:hAnsi="Times"/>
          <w:color w:val="000000" w:themeColor="text1"/>
        </w:rPr>
        <w:t>,</w:t>
      </w:r>
      <w:r w:rsidRPr="000F0596">
        <w:rPr>
          <w:rFonts w:ascii="Times" w:hAnsi="Times"/>
          <w:color w:val="000000" w:themeColor="text1"/>
        </w:rPr>
        <w:t xml:space="preserve"> </w:t>
      </w:r>
      <w:r w:rsidR="00504635" w:rsidRPr="000F0596">
        <w:rPr>
          <w:rFonts w:ascii="Times" w:hAnsi="Times"/>
          <w:color w:val="000000" w:themeColor="text1"/>
          <w:shd w:val="clear" w:color="auto" w:fill="FFFFFF"/>
        </w:rPr>
        <w:t>the</w:t>
      </w:r>
      <w:r w:rsidRPr="000F0596">
        <w:rPr>
          <w:rFonts w:ascii="Times" w:hAnsi="Times"/>
          <w:color w:val="000000" w:themeColor="text1"/>
          <w:shd w:val="clear" w:color="auto" w:fill="FFFFFF"/>
        </w:rPr>
        <w:t xml:space="preserve"> reverberations of the </w:t>
      </w:r>
      <w:r w:rsidR="004F60A5" w:rsidRPr="000F0596">
        <w:rPr>
          <w:rFonts w:ascii="Times" w:hAnsi="Times"/>
          <w:color w:val="000000" w:themeColor="text1"/>
          <w:shd w:val="clear" w:color="auto" w:fill="FFFFFF"/>
        </w:rPr>
        <w:t>Women’s Liberation M</w:t>
      </w:r>
      <w:r w:rsidRPr="000F0596">
        <w:rPr>
          <w:rFonts w:ascii="Times" w:hAnsi="Times"/>
          <w:color w:val="000000" w:themeColor="text1"/>
          <w:shd w:val="clear" w:color="auto" w:fill="FFFFFF"/>
        </w:rPr>
        <w:t xml:space="preserve">ovement </w:t>
      </w:r>
      <w:r w:rsidR="00FB382C" w:rsidRPr="000F0596">
        <w:rPr>
          <w:rFonts w:ascii="Times" w:hAnsi="Times"/>
          <w:color w:val="000000" w:themeColor="text1"/>
          <w:shd w:val="clear" w:color="auto" w:fill="FFFFFF"/>
        </w:rPr>
        <w:t xml:space="preserve">initiated a </w:t>
      </w:r>
      <w:r w:rsidRPr="000F0596">
        <w:rPr>
          <w:rFonts w:ascii="Times" w:hAnsi="Times"/>
          <w:color w:val="000000" w:themeColor="text1"/>
          <w:shd w:val="clear" w:color="auto" w:fill="FFFFFF"/>
        </w:rPr>
        <w:t xml:space="preserve">new </w:t>
      </w:r>
      <w:r w:rsidR="000E7F69" w:rsidRPr="000F0596">
        <w:rPr>
          <w:rFonts w:ascii="Times" w:hAnsi="Times"/>
          <w:color w:val="000000" w:themeColor="text1"/>
          <w:shd w:val="clear" w:color="auto" w:fill="FFFFFF"/>
        </w:rPr>
        <w:t>consciousness</w:t>
      </w:r>
      <w:r w:rsidRPr="000F0596">
        <w:rPr>
          <w:rFonts w:ascii="Times" w:hAnsi="Times"/>
          <w:color w:val="000000" w:themeColor="text1"/>
          <w:shd w:val="clear" w:color="auto" w:fill="FFFFFF"/>
        </w:rPr>
        <w:t xml:space="preserve"> </w:t>
      </w:r>
      <w:r w:rsidR="0001191C" w:rsidRPr="000F0596">
        <w:rPr>
          <w:rFonts w:ascii="Times" w:hAnsi="Times"/>
          <w:color w:val="000000" w:themeColor="text1"/>
          <w:shd w:val="clear" w:color="auto" w:fill="FFFFFF"/>
        </w:rPr>
        <w:t xml:space="preserve">primarily </w:t>
      </w:r>
      <w:r w:rsidR="002911DD" w:rsidRPr="000F0596">
        <w:rPr>
          <w:rFonts w:ascii="Times" w:hAnsi="Times"/>
          <w:color w:val="000000" w:themeColor="text1"/>
          <w:shd w:val="clear" w:color="auto" w:fill="FFFFFF"/>
        </w:rPr>
        <w:t xml:space="preserve">amongst female students </w:t>
      </w:r>
      <w:r w:rsidRPr="000F0596">
        <w:rPr>
          <w:rFonts w:ascii="Times" w:hAnsi="Times"/>
          <w:color w:val="000000" w:themeColor="text1"/>
          <w:shd w:val="clear" w:color="auto" w:fill="FFFFFF"/>
        </w:rPr>
        <w:t>for the emancipation of women.</w:t>
      </w:r>
      <w:r w:rsidR="0045695E" w:rsidRPr="000F0596">
        <w:rPr>
          <w:rFonts w:ascii="Times" w:hAnsi="Times"/>
          <w:color w:val="000000" w:themeColor="text1"/>
        </w:rPr>
        <w:t xml:space="preserve"> </w:t>
      </w:r>
      <w:r w:rsidR="00FD4C4D" w:rsidRPr="000F0596">
        <w:rPr>
          <w:rFonts w:ascii="Times" w:hAnsi="Times"/>
          <w:color w:val="000000" w:themeColor="text1"/>
        </w:rPr>
        <w:t xml:space="preserve">The widespread dissemination of “Our Bodies, Ourselves” by the Boston Women’s Health Book Collective revolutionized the ways women understood their relationships with their bodies and </w:t>
      </w:r>
      <w:r w:rsidR="00701587" w:rsidRPr="000F0596">
        <w:rPr>
          <w:rFonts w:ascii="Times" w:hAnsi="Times"/>
          <w:color w:val="000000" w:themeColor="text1"/>
        </w:rPr>
        <w:t xml:space="preserve">encouraged </w:t>
      </w:r>
      <w:r w:rsidR="00CD7BAB" w:rsidRPr="000F0596">
        <w:rPr>
          <w:rFonts w:ascii="Times" w:hAnsi="Times"/>
          <w:color w:val="000000" w:themeColor="text1"/>
        </w:rPr>
        <w:t>them</w:t>
      </w:r>
      <w:r w:rsidR="00701587" w:rsidRPr="000F0596">
        <w:rPr>
          <w:rFonts w:ascii="Times" w:hAnsi="Times"/>
          <w:color w:val="000000" w:themeColor="text1"/>
        </w:rPr>
        <w:t xml:space="preserve"> to take ownership of their </w:t>
      </w:r>
      <w:r w:rsidR="00FB66B4">
        <w:rPr>
          <w:rFonts w:ascii="Times" w:hAnsi="Times"/>
          <w:color w:val="000000" w:themeColor="text1"/>
        </w:rPr>
        <w:t>health</w:t>
      </w:r>
      <w:r w:rsidR="00701587" w:rsidRPr="000F0596">
        <w:rPr>
          <w:rFonts w:ascii="Times" w:hAnsi="Times"/>
          <w:color w:val="000000" w:themeColor="text1"/>
        </w:rPr>
        <w:t xml:space="preserve">. </w:t>
      </w:r>
      <w:r w:rsidR="00401D98" w:rsidRPr="000F0596">
        <w:rPr>
          <w:rFonts w:ascii="Times" w:hAnsi="Times"/>
          <w:color w:val="000000" w:themeColor="text1"/>
        </w:rPr>
        <w:t xml:space="preserve">It also reframed the </w:t>
      </w:r>
      <w:r w:rsidR="00C221AB" w:rsidRPr="000F0596">
        <w:rPr>
          <w:rFonts w:ascii="Times" w:hAnsi="Times"/>
          <w:color w:val="000000" w:themeColor="text1"/>
        </w:rPr>
        <w:t xml:space="preserve">conversation on rape, shifting the blame </w:t>
      </w:r>
      <w:r w:rsidR="00D5096D">
        <w:rPr>
          <w:rFonts w:ascii="Times" w:hAnsi="Times"/>
          <w:color w:val="000000" w:themeColor="text1"/>
        </w:rPr>
        <w:t xml:space="preserve">away </w:t>
      </w:r>
      <w:r w:rsidR="00C221AB" w:rsidRPr="000F0596">
        <w:rPr>
          <w:rFonts w:ascii="Times" w:hAnsi="Times"/>
          <w:color w:val="000000" w:themeColor="text1"/>
        </w:rPr>
        <w:t>from women to the “cultural emphasis on ‘sex and violence.’</w:t>
      </w:r>
      <w:r w:rsidR="00D5096D">
        <w:rPr>
          <w:rFonts w:ascii="Times" w:hAnsi="Times"/>
          <w:color w:val="000000" w:themeColor="text1"/>
        </w:rPr>
        <w:t>”</w:t>
      </w:r>
      <w:r w:rsidR="00D5096D" w:rsidRPr="000F0596">
        <w:rPr>
          <w:color w:val="000000" w:themeColor="text1"/>
          <w:vertAlign w:val="superscript"/>
        </w:rPr>
        <w:footnoteReference w:id="24"/>
      </w:r>
      <w:r w:rsidR="00C221AB" w:rsidRPr="000F0596">
        <w:rPr>
          <w:rFonts w:ascii="Times" w:hAnsi="Times"/>
          <w:color w:val="000000" w:themeColor="text1"/>
        </w:rPr>
        <w:t xml:space="preserve"> </w:t>
      </w:r>
      <w:r w:rsidR="00A821EC" w:rsidRPr="000F0596">
        <w:rPr>
          <w:rFonts w:ascii="Times" w:hAnsi="Times"/>
          <w:color w:val="000000" w:themeColor="text1"/>
        </w:rPr>
        <w:t>The Tufts a</w:t>
      </w:r>
      <w:r w:rsidR="005E35AA" w:rsidRPr="000F0596">
        <w:rPr>
          <w:rFonts w:ascii="Times" w:hAnsi="Times"/>
          <w:color w:val="000000" w:themeColor="text1"/>
        </w:rPr>
        <w:t xml:space="preserve">dministration </w:t>
      </w:r>
      <w:r w:rsidR="005E35AA" w:rsidRPr="000F0596">
        <w:rPr>
          <w:rFonts w:ascii="Times" w:hAnsi="Times"/>
          <w:color w:val="000000" w:themeColor="text1"/>
        </w:rPr>
        <w:lastRenderedPageBreak/>
        <w:t xml:space="preserve">made efforts to move in the same direction as the movement </w:t>
      </w:r>
      <w:r w:rsidR="00EA73DB" w:rsidRPr="000F0596">
        <w:rPr>
          <w:rFonts w:ascii="Times" w:hAnsi="Times"/>
          <w:color w:val="000000" w:themeColor="text1"/>
        </w:rPr>
        <w:t xml:space="preserve">in a variety of ways, </w:t>
      </w:r>
      <w:r w:rsidR="005E35AA" w:rsidRPr="000F0596">
        <w:rPr>
          <w:rFonts w:ascii="Times" w:hAnsi="Times"/>
          <w:color w:val="000000" w:themeColor="text1"/>
        </w:rPr>
        <w:t>providing an on-campus gynecologist</w:t>
      </w:r>
      <w:r w:rsidR="00F00EE4" w:rsidRPr="000F0596">
        <w:rPr>
          <w:rFonts w:ascii="Times" w:hAnsi="Times"/>
          <w:color w:val="000000" w:themeColor="text1"/>
        </w:rPr>
        <w:t xml:space="preserve">, </w:t>
      </w:r>
      <w:r w:rsidR="00AD36DF" w:rsidRPr="000F0596">
        <w:rPr>
          <w:rFonts w:ascii="Times" w:hAnsi="Times"/>
          <w:color w:val="000000" w:themeColor="text1"/>
        </w:rPr>
        <w:t>offering classes in the Experimental College about “Our Bodies, Ourselves</w:t>
      </w:r>
      <w:r w:rsidR="0048690D" w:rsidRPr="000F0596">
        <w:rPr>
          <w:rFonts w:ascii="Times" w:hAnsi="Times"/>
          <w:color w:val="000000" w:themeColor="text1"/>
        </w:rPr>
        <w:t>,</w:t>
      </w:r>
      <w:r w:rsidR="00AD36DF" w:rsidRPr="000F0596">
        <w:rPr>
          <w:rFonts w:ascii="Times" w:hAnsi="Times"/>
          <w:color w:val="000000" w:themeColor="text1"/>
        </w:rPr>
        <w:t>”</w:t>
      </w:r>
      <w:r w:rsidR="00F00EE4" w:rsidRPr="000F0596">
        <w:rPr>
          <w:rFonts w:ascii="Times" w:hAnsi="Times"/>
          <w:color w:val="000000" w:themeColor="text1"/>
        </w:rPr>
        <w:t xml:space="preserve"> and </w:t>
      </w:r>
      <w:r w:rsidR="00F00EE4" w:rsidRPr="000F0596">
        <w:rPr>
          <w:rFonts w:ascii="Times" w:hAnsi="Times"/>
          <w:color w:val="000000" w:themeColor="text1"/>
        </w:rPr>
        <w:t>establishing the Women’s Center</w:t>
      </w:r>
      <w:r w:rsidR="00F00EE4" w:rsidRPr="000F0596">
        <w:rPr>
          <w:rFonts w:ascii="Times" w:hAnsi="Times"/>
          <w:color w:val="000000" w:themeColor="text1"/>
        </w:rPr>
        <w:t xml:space="preserve"> to offer broad-based resources </w:t>
      </w:r>
      <w:r w:rsidR="00A821EC" w:rsidRPr="000F0596">
        <w:rPr>
          <w:rFonts w:ascii="Times" w:hAnsi="Times"/>
          <w:color w:val="000000" w:themeColor="text1"/>
        </w:rPr>
        <w:t>and</w:t>
      </w:r>
      <w:r w:rsidR="00F00EE4" w:rsidRPr="000F0596">
        <w:rPr>
          <w:rFonts w:ascii="Times" w:hAnsi="Times"/>
          <w:color w:val="000000" w:themeColor="text1"/>
        </w:rPr>
        <w:t xml:space="preserve"> a physical space for women on campus</w:t>
      </w:r>
      <w:r w:rsidR="00AD36DF" w:rsidRPr="000F0596">
        <w:rPr>
          <w:rFonts w:ascii="Times" w:hAnsi="Times"/>
          <w:color w:val="000000" w:themeColor="text1"/>
        </w:rPr>
        <w:t>.</w:t>
      </w:r>
      <w:r w:rsidR="00FB66B4" w:rsidRPr="00FB66B4">
        <w:rPr>
          <w:vertAlign w:val="superscript"/>
        </w:rPr>
        <w:footnoteReference w:id="25"/>
      </w:r>
      <w:r w:rsidR="00AD36DF" w:rsidRPr="000F0596">
        <w:rPr>
          <w:rFonts w:ascii="Times" w:hAnsi="Times"/>
          <w:color w:val="000000" w:themeColor="text1"/>
        </w:rPr>
        <w:t xml:space="preserve"> </w:t>
      </w: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 xml:space="preserve">Not every student on campus </w:t>
      </w:r>
      <w:r w:rsidR="00C87891">
        <w:rPr>
          <w:rFonts w:ascii="Times" w:hAnsi="Times"/>
          <w:color w:val="000000" w:themeColor="text1"/>
        </w:rPr>
        <w:t>agreed with the</w:t>
      </w:r>
      <w:r w:rsidR="00582DA1" w:rsidRPr="000F0596">
        <w:rPr>
          <w:rFonts w:ascii="Times" w:hAnsi="Times"/>
          <w:color w:val="000000" w:themeColor="text1"/>
        </w:rPr>
        <w:t xml:space="preserve"> </w:t>
      </w:r>
      <w:r w:rsidR="00F250E3">
        <w:rPr>
          <w:rFonts w:ascii="Times" w:hAnsi="Times"/>
          <w:color w:val="000000" w:themeColor="text1"/>
        </w:rPr>
        <w:t xml:space="preserve">movement’s agenda or </w:t>
      </w:r>
      <w:r w:rsidR="00B171DE">
        <w:rPr>
          <w:rFonts w:ascii="Times" w:hAnsi="Times"/>
          <w:color w:val="000000" w:themeColor="text1"/>
        </w:rPr>
        <w:t xml:space="preserve">with </w:t>
      </w:r>
      <w:r w:rsidR="00F250E3">
        <w:rPr>
          <w:rFonts w:ascii="Times" w:hAnsi="Times"/>
          <w:color w:val="000000" w:themeColor="text1"/>
        </w:rPr>
        <w:t xml:space="preserve">the </w:t>
      </w:r>
      <w:r w:rsidRPr="000F0596">
        <w:rPr>
          <w:rFonts w:ascii="Times" w:hAnsi="Times"/>
          <w:color w:val="000000" w:themeColor="text1"/>
        </w:rPr>
        <w:t>sentiments</w:t>
      </w:r>
      <w:r w:rsidR="00582DA1" w:rsidRPr="000F0596">
        <w:rPr>
          <w:rFonts w:ascii="Times" w:hAnsi="Times"/>
          <w:color w:val="000000" w:themeColor="text1"/>
        </w:rPr>
        <w:t xml:space="preserve"> </w:t>
      </w:r>
      <w:r w:rsidR="00C87891">
        <w:rPr>
          <w:rFonts w:ascii="Times" w:hAnsi="Times"/>
          <w:color w:val="000000" w:themeColor="text1"/>
        </w:rPr>
        <w:t>shared by</w:t>
      </w:r>
      <w:r w:rsidR="00582DA1" w:rsidRPr="000F0596">
        <w:rPr>
          <w:rFonts w:ascii="Times" w:hAnsi="Times"/>
          <w:color w:val="000000" w:themeColor="text1"/>
        </w:rPr>
        <w:t xml:space="preserve"> the two Jackson women</w:t>
      </w:r>
      <w:r w:rsidRPr="000F0596">
        <w:rPr>
          <w:rFonts w:ascii="Times" w:hAnsi="Times"/>
          <w:color w:val="000000" w:themeColor="text1"/>
        </w:rPr>
        <w:t xml:space="preserve">. </w:t>
      </w:r>
      <w:r w:rsidR="00F24978" w:rsidRPr="000F0596">
        <w:rPr>
          <w:rFonts w:ascii="Times" w:hAnsi="Times"/>
          <w:color w:val="000000" w:themeColor="text1"/>
        </w:rPr>
        <w:t>From the very beginning, the</w:t>
      </w:r>
      <w:r w:rsidR="00582DA1" w:rsidRPr="000F0596">
        <w:rPr>
          <w:rFonts w:ascii="Times" w:hAnsi="Times"/>
          <w:color w:val="000000" w:themeColor="text1"/>
        </w:rPr>
        <w:t xml:space="preserve"> conversation on campus rape </w:t>
      </w:r>
      <w:r w:rsidR="00F24978" w:rsidRPr="000F0596">
        <w:rPr>
          <w:rFonts w:ascii="Times" w:hAnsi="Times"/>
          <w:color w:val="000000" w:themeColor="text1"/>
        </w:rPr>
        <w:t>proved to be polarized along gender lines</w:t>
      </w:r>
      <w:r w:rsidR="00D92AE3" w:rsidRPr="000F0596">
        <w:rPr>
          <w:rFonts w:ascii="Times" w:hAnsi="Times"/>
          <w:color w:val="000000" w:themeColor="text1"/>
        </w:rPr>
        <w:t xml:space="preserve">. </w:t>
      </w:r>
      <w:r w:rsidRPr="000F0596">
        <w:rPr>
          <w:rFonts w:ascii="Times" w:hAnsi="Times"/>
          <w:color w:val="000000" w:themeColor="text1"/>
        </w:rPr>
        <w:t xml:space="preserve">A week after their article was published, Tufts junior Dave Hastings fired back in response with an article of his own, titled </w:t>
      </w:r>
      <w:r w:rsidR="00E168BA" w:rsidRPr="000F0596">
        <w:rPr>
          <w:rFonts w:ascii="Times" w:hAnsi="Times"/>
          <w:color w:val="000000" w:themeColor="text1"/>
        </w:rPr>
        <w:t>“Every Man Isn’t a R</w:t>
      </w:r>
      <w:r w:rsidRPr="000F0596">
        <w:rPr>
          <w:rFonts w:ascii="Times" w:hAnsi="Times"/>
          <w:color w:val="000000" w:themeColor="text1"/>
        </w:rPr>
        <w:t>apist</w:t>
      </w:r>
      <w:r w:rsidR="00DF1A3A" w:rsidRPr="000F0596">
        <w:rPr>
          <w:rFonts w:ascii="Times" w:hAnsi="Times"/>
          <w:color w:val="000000" w:themeColor="text1"/>
        </w:rPr>
        <w:t>.</w:t>
      </w:r>
      <w:r w:rsidR="00E168BA" w:rsidRPr="000F0596">
        <w:rPr>
          <w:rFonts w:ascii="Times" w:hAnsi="Times"/>
          <w:color w:val="000000" w:themeColor="text1"/>
        </w:rPr>
        <w:t>”</w:t>
      </w:r>
      <w:r w:rsidRPr="000F0596">
        <w:rPr>
          <w:rFonts w:ascii="Times" w:hAnsi="Times"/>
          <w:i/>
          <w:color w:val="000000" w:themeColor="text1"/>
        </w:rPr>
        <w:t xml:space="preserve"> </w:t>
      </w:r>
      <w:r w:rsidRPr="000F0596">
        <w:rPr>
          <w:rFonts w:ascii="Times" w:hAnsi="Times"/>
          <w:color w:val="000000" w:themeColor="text1"/>
        </w:rPr>
        <w:t>In it, he expressed disagreement with t</w:t>
      </w:r>
      <w:r w:rsidR="00F176EE" w:rsidRPr="000F0596">
        <w:rPr>
          <w:rFonts w:ascii="Times" w:hAnsi="Times"/>
          <w:color w:val="000000" w:themeColor="text1"/>
        </w:rPr>
        <w:t>heir statements, calling them</w:t>
      </w:r>
      <w:r w:rsidRPr="000F0596">
        <w:rPr>
          <w:rFonts w:ascii="Times" w:hAnsi="Times"/>
          <w:color w:val="000000" w:themeColor="text1"/>
        </w:rPr>
        <w:t xml:space="preserve"> “a bit too severe</w:t>
      </w:r>
      <w:r w:rsidR="00515815" w:rsidRPr="000F0596">
        <w:rPr>
          <w:rFonts w:ascii="Times" w:hAnsi="Times"/>
          <w:color w:val="000000" w:themeColor="text1"/>
        </w:rPr>
        <w:t>.</w:t>
      </w:r>
      <w:r w:rsidRPr="000F0596">
        <w:rPr>
          <w:rFonts w:ascii="Times" w:hAnsi="Times"/>
          <w:color w:val="000000" w:themeColor="text1"/>
        </w:rPr>
        <w:t>”</w:t>
      </w:r>
      <w:r w:rsidR="00282011" w:rsidRPr="000F0596">
        <w:rPr>
          <w:color w:val="000000" w:themeColor="text1"/>
          <w:vertAlign w:val="superscript"/>
        </w:rPr>
        <w:footnoteReference w:id="26"/>
      </w:r>
      <w:r w:rsidRPr="000F0596">
        <w:rPr>
          <w:rFonts w:ascii="Times" w:hAnsi="Times"/>
          <w:color w:val="000000" w:themeColor="text1"/>
        </w:rPr>
        <w:t xml:space="preserve"> He wrote:</w:t>
      </w:r>
    </w:p>
    <w:p w:rsidR="006819A5" w:rsidRPr="000F0596" w:rsidRDefault="00AC10CE" w:rsidP="006819A5">
      <w:pPr>
        <w:jc w:val="both"/>
        <w:rPr>
          <w:color w:val="000000" w:themeColor="text1"/>
          <w:vertAlign w:val="superscript"/>
        </w:rPr>
      </w:pPr>
      <w:r w:rsidRPr="000F0596">
        <w:rPr>
          <w:rFonts w:ascii="Times" w:hAnsi="Times"/>
          <w:color w:val="000000" w:themeColor="text1"/>
        </w:rPr>
        <w:tab/>
        <w:t xml:space="preserve">Ladies, let us please be reasonable. The crime of rape is a crime, not a normal action </w:t>
      </w:r>
      <w:r w:rsidRPr="000F0596">
        <w:rPr>
          <w:rFonts w:ascii="Times" w:hAnsi="Times"/>
          <w:color w:val="000000" w:themeColor="text1"/>
        </w:rPr>
        <w:tab/>
        <w:t xml:space="preserve">typified by everyday males any more than we are all like murderers in that murderers are </w:t>
      </w:r>
      <w:r w:rsidRPr="000F0596">
        <w:rPr>
          <w:rFonts w:ascii="Times" w:hAnsi="Times"/>
          <w:color w:val="000000" w:themeColor="text1"/>
        </w:rPr>
        <w:tab/>
        <w:t xml:space="preserve">usually males. To blame the race of men for rape is quite absurd, just as it is to blame any </w:t>
      </w:r>
      <w:r w:rsidRPr="000F0596">
        <w:rPr>
          <w:rFonts w:ascii="Times" w:hAnsi="Times"/>
          <w:color w:val="000000" w:themeColor="text1"/>
        </w:rPr>
        <w:tab/>
        <w:t>entire group for the perverted actions of one or several of t</w:t>
      </w:r>
      <w:r w:rsidR="00575D30" w:rsidRPr="000F0596">
        <w:rPr>
          <w:rFonts w:ascii="Times" w:hAnsi="Times"/>
          <w:color w:val="000000" w:themeColor="text1"/>
        </w:rPr>
        <w:t xml:space="preserve">hat group. I refuse to listen </w:t>
      </w:r>
      <w:r w:rsidR="00575D30" w:rsidRPr="000F0596">
        <w:rPr>
          <w:rFonts w:ascii="Times" w:hAnsi="Times"/>
          <w:color w:val="000000" w:themeColor="text1"/>
        </w:rPr>
        <w:tab/>
      </w:r>
      <w:r w:rsidRPr="000F0596">
        <w:rPr>
          <w:rFonts w:ascii="Times" w:hAnsi="Times"/>
          <w:color w:val="000000" w:themeColor="text1"/>
        </w:rPr>
        <w:t xml:space="preserve">to any propaganda that says men don’t try to stop the crime of rape…Don’t you think it’s </w:t>
      </w:r>
      <w:r w:rsidRPr="000F0596">
        <w:rPr>
          <w:rFonts w:ascii="Times" w:hAnsi="Times"/>
          <w:color w:val="000000" w:themeColor="text1"/>
        </w:rPr>
        <w:tab/>
        <w:t xml:space="preserve">time to separate all that women’s liberation propaganda and emotionalization of every </w:t>
      </w:r>
      <w:r w:rsidRPr="000F0596">
        <w:rPr>
          <w:rFonts w:ascii="Times" w:hAnsi="Times"/>
          <w:color w:val="000000" w:themeColor="text1"/>
        </w:rPr>
        <w:tab/>
        <w:t>issue from the truth and the real world. All men are not rapists</w:t>
      </w:r>
      <w:r w:rsidR="00121474" w:rsidRPr="000F0596">
        <w:rPr>
          <w:rFonts w:ascii="Times" w:hAnsi="Times"/>
          <w:color w:val="000000" w:themeColor="text1"/>
        </w:rPr>
        <w:t>…</w:t>
      </w:r>
      <w:r w:rsidRPr="000F0596">
        <w:rPr>
          <w:rFonts w:ascii="Times" w:hAnsi="Times"/>
          <w:color w:val="000000" w:themeColor="text1"/>
        </w:rPr>
        <w:t xml:space="preserve">Don’t blame the </w:t>
      </w:r>
      <w:r w:rsidR="00121474" w:rsidRPr="000F0596">
        <w:rPr>
          <w:rFonts w:ascii="Times" w:hAnsi="Times"/>
          <w:color w:val="000000" w:themeColor="text1"/>
        </w:rPr>
        <w:tab/>
      </w:r>
      <w:r w:rsidRPr="000F0596">
        <w:rPr>
          <w:rFonts w:ascii="Times" w:hAnsi="Times"/>
          <w:color w:val="000000" w:themeColor="text1"/>
        </w:rPr>
        <w:t>majority for the minority’s perverted actions.</w:t>
      </w:r>
      <w:r w:rsidRPr="000F0596">
        <w:rPr>
          <w:color w:val="000000" w:themeColor="text1"/>
          <w:vertAlign w:val="superscript"/>
        </w:rPr>
        <w:footnoteReference w:id="27"/>
      </w:r>
    </w:p>
    <w:p w:rsidR="006819A5" w:rsidRPr="000F0596" w:rsidRDefault="006819A5" w:rsidP="006819A5">
      <w:pPr>
        <w:jc w:val="both"/>
        <w:rPr>
          <w:rFonts w:ascii="Times" w:hAnsi="Times"/>
          <w:color w:val="000000" w:themeColor="text1"/>
        </w:rPr>
      </w:pPr>
    </w:p>
    <w:p w:rsidR="00AC10CE" w:rsidRPr="000F0596" w:rsidRDefault="00AC10CE" w:rsidP="006819A5">
      <w:pPr>
        <w:spacing w:line="480" w:lineRule="auto"/>
        <w:jc w:val="both"/>
        <w:rPr>
          <w:rFonts w:ascii="Times" w:hAnsi="Times"/>
          <w:color w:val="000000" w:themeColor="text1"/>
        </w:rPr>
      </w:pPr>
      <w:r w:rsidRPr="000F0596">
        <w:rPr>
          <w:rFonts w:ascii="Times" w:hAnsi="Times"/>
          <w:color w:val="000000" w:themeColor="text1"/>
        </w:rPr>
        <w:t xml:space="preserve">While the student voices represented in the </w:t>
      </w:r>
      <w:r w:rsidRPr="000F0596">
        <w:rPr>
          <w:rFonts w:ascii="Times" w:hAnsi="Times"/>
          <w:i/>
          <w:color w:val="000000" w:themeColor="text1"/>
        </w:rPr>
        <w:t>Observer</w:t>
      </w:r>
      <w:r w:rsidRPr="000F0596">
        <w:rPr>
          <w:rFonts w:ascii="Times" w:hAnsi="Times"/>
          <w:color w:val="000000" w:themeColor="text1"/>
        </w:rPr>
        <w:t xml:space="preserve"> seem to indicate </w:t>
      </w:r>
      <w:r w:rsidR="00A95FAD" w:rsidRPr="000F0596">
        <w:rPr>
          <w:rFonts w:ascii="Times" w:hAnsi="Times"/>
          <w:color w:val="000000" w:themeColor="text1"/>
        </w:rPr>
        <w:t>strikingly divergent</w:t>
      </w:r>
      <w:r w:rsidRPr="000F0596">
        <w:rPr>
          <w:rFonts w:ascii="Times" w:hAnsi="Times"/>
          <w:color w:val="000000" w:themeColor="text1"/>
        </w:rPr>
        <w:t xml:space="preserve"> opinions amongst the student body in regards to rape, the campus conversation they created was enough to spark considerable concern from major players in the administration. Administrative recognition of the problem was </w:t>
      </w:r>
      <w:r w:rsidR="001B3D2E" w:rsidRPr="000F0596">
        <w:rPr>
          <w:rFonts w:ascii="Times" w:hAnsi="Times"/>
          <w:color w:val="000000" w:themeColor="text1"/>
        </w:rPr>
        <w:t>critical</w:t>
      </w:r>
      <w:r w:rsidRPr="000F0596">
        <w:rPr>
          <w:rFonts w:ascii="Times" w:hAnsi="Times"/>
          <w:color w:val="000000" w:themeColor="text1"/>
        </w:rPr>
        <w:t xml:space="preserve"> because it meant that </w:t>
      </w:r>
      <w:r w:rsidR="00CD0F34" w:rsidRPr="000F0596">
        <w:rPr>
          <w:rFonts w:ascii="Times" w:hAnsi="Times"/>
          <w:color w:val="000000" w:themeColor="text1"/>
        </w:rPr>
        <w:t>the university</w:t>
      </w:r>
      <w:r w:rsidRPr="000F0596">
        <w:rPr>
          <w:rFonts w:ascii="Times" w:hAnsi="Times"/>
          <w:color w:val="000000" w:themeColor="text1"/>
        </w:rPr>
        <w:t xml:space="preserve"> took seriously their </w:t>
      </w:r>
      <w:r w:rsidR="00EC5303" w:rsidRPr="000F0596">
        <w:rPr>
          <w:rFonts w:ascii="Times" w:hAnsi="Times"/>
          <w:color w:val="000000" w:themeColor="text1"/>
        </w:rPr>
        <w:t>role</w:t>
      </w:r>
      <w:r w:rsidR="00B410B2" w:rsidRPr="000F0596">
        <w:rPr>
          <w:rFonts w:ascii="Times" w:hAnsi="Times"/>
          <w:color w:val="000000" w:themeColor="text1"/>
        </w:rPr>
        <w:t xml:space="preserve"> </w:t>
      </w:r>
      <w:r w:rsidRPr="000F0596">
        <w:rPr>
          <w:rFonts w:ascii="Times" w:hAnsi="Times"/>
          <w:color w:val="000000" w:themeColor="text1"/>
        </w:rPr>
        <w:t>in its repeated occurrence and suggested</w:t>
      </w:r>
      <w:r w:rsidR="002B3216" w:rsidRPr="000F0596">
        <w:rPr>
          <w:rFonts w:ascii="Times" w:hAnsi="Times"/>
          <w:color w:val="000000" w:themeColor="text1"/>
        </w:rPr>
        <w:t xml:space="preserve"> to the student body</w:t>
      </w:r>
      <w:r w:rsidRPr="000F0596">
        <w:rPr>
          <w:rFonts w:ascii="Times" w:hAnsi="Times"/>
          <w:color w:val="000000" w:themeColor="text1"/>
        </w:rPr>
        <w:t xml:space="preserve"> that they would take action to prevent it. </w:t>
      </w:r>
    </w:p>
    <w:p w:rsidR="00F84327" w:rsidRPr="000F0596" w:rsidRDefault="00C5489B" w:rsidP="003A73D9">
      <w:pPr>
        <w:spacing w:line="480" w:lineRule="auto"/>
        <w:jc w:val="both"/>
        <w:rPr>
          <w:rFonts w:ascii="Times" w:hAnsi="Times"/>
          <w:color w:val="000000" w:themeColor="text1"/>
        </w:rPr>
      </w:pPr>
      <w:r w:rsidRPr="000F0596">
        <w:rPr>
          <w:rFonts w:ascii="Times" w:hAnsi="Times"/>
          <w:color w:val="000000" w:themeColor="text1"/>
        </w:rPr>
        <w:tab/>
        <w:t xml:space="preserve">On December </w:t>
      </w:r>
      <w:r w:rsidR="006E621A" w:rsidRPr="000F0596">
        <w:rPr>
          <w:rFonts w:ascii="Times" w:hAnsi="Times"/>
          <w:color w:val="000000" w:themeColor="text1"/>
        </w:rPr>
        <w:t>1</w:t>
      </w:r>
      <w:r w:rsidR="006E621A" w:rsidRPr="000F0596">
        <w:rPr>
          <w:color w:val="000000" w:themeColor="text1"/>
          <w:vertAlign w:val="superscript"/>
        </w:rPr>
        <w:t>st</w:t>
      </w:r>
      <w:r w:rsidR="006E621A" w:rsidRPr="000F0596">
        <w:rPr>
          <w:rFonts w:ascii="Times" w:hAnsi="Times"/>
          <w:color w:val="000000" w:themeColor="text1"/>
        </w:rPr>
        <w:t>,</w:t>
      </w:r>
      <w:r w:rsidRPr="000F0596">
        <w:rPr>
          <w:rFonts w:ascii="Times" w:hAnsi="Times"/>
          <w:color w:val="000000" w:themeColor="text1"/>
        </w:rPr>
        <w:t xml:space="preserve"> in the same issue of the </w:t>
      </w:r>
      <w:r w:rsidRPr="000F0596">
        <w:rPr>
          <w:rFonts w:ascii="Times" w:hAnsi="Times"/>
          <w:i/>
          <w:color w:val="000000" w:themeColor="text1"/>
        </w:rPr>
        <w:t>Observer</w:t>
      </w:r>
      <w:r w:rsidRPr="000F0596">
        <w:rPr>
          <w:rFonts w:ascii="Times" w:hAnsi="Times"/>
          <w:color w:val="000000" w:themeColor="text1"/>
        </w:rPr>
        <w:t xml:space="preserve"> that reported on the November 18</w:t>
      </w:r>
      <w:r w:rsidRPr="000F0596">
        <w:rPr>
          <w:color w:val="000000" w:themeColor="text1"/>
          <w:vertAlign w:val="superscript"/>
        </w:rPr>
        <w:t>th</w:t>
      </w:r>
      <w:r w:rsidRPr="000F0596">
        <w:rPr>
          <w:rFonts w:ascii="Times" w:hAnsi="Times"/>
          <w:color w:val="000000" w:themeColor="text1"/>
        </w:rPr>
        <w:t xml:space="preserve"> rape, new security plans were </w:t>
      </w:r>
      <w:r w:rsidR="00317BBB" w:rsidRPr="000F0596">
        <w:rPr>
          <w:rFonts w:ascii="Times" w:hAnsi="Times"/>
          <w:color w:val="000000" w:themeColor="text1"/>
        </w:rPr>
        <w:t xml:space="preserve">promptly </w:t>
      </w:r>
      <w:r w:rsidRPr="000F0596">
        <w:rPr>
          <w:rFonts w:ascii="Times" w:hAnsi="Times"/>
          <w:color w:val="000000" w:themeColor="text1"/>
        </w:rPr>
        <w:t xml:space="preserve">announced. </w:t>
      </w:r>
      <w:r w:rsidR="00AC10CE" w:rsidRPr="000F0596">
        <w:rPr>
          <w:rFonts w:ascii="Times" w:hAnsi="Times"/>
          <w:color w:val="000000" w:themeColor="text1"/>
        </w:rPr>
        <w:t xml:space="preserve">Prepared by the office of the Dean of Students, the list of guidelines to be implemented fell into two categories: actions to be taken by the </w:t>
      </w:r>
      <w:r w:rsidR="00AC10CE" w:rsidRPr="000F0596">
        <w:rPr>
          <w:rFonts w:ascii="Times" w:hAnsi="Times"/>
          <w:color w:val="000000" w:themeColor="text1"/>
        </w:rPr>
        <w:lastRenderedPageBreak/>
        <w:t xml:space="preserve">university and actions the university </w:t>
      </w:r>
      <w:r w:rsidR="00E655B9" w:rsidRPr="000F0596">
        <w:rPr>
          <w:rFonts w:ascii="Times" w:hAnsi="Times"/>
          <w:color w:val="000000" w:themeColor="text1"/>
        </w:rPr>
        <w:t>would</w:t>
      </w:r>
      <w:r w:rsidR="00AC10CE" w:rsidRPr="000F0596">
        <w:rPr>
          <w:rFonts w:ascii="Times" w:hAnsi="Times"/>
          <w:color w:val="000000" w:themeColor="text1"/>
        </w:rPr>
        <w:t xml:space="preserve"> urge students to adopt. First and foremost in the university’s plans was a 50% increase in the number of outside lights on campus – a project that would cost approximately $27,000. The new security program also included pla</w:t>
      </w:r>
      <w:r w:rsidR="00E655B9" w:rsidRPr="000F0596">
        <w:rPr>
          <w:rFonts w:ascii="Times" w:hAnsi="Times"/>
          <w:color w:val="000000" w:themeColor="text1"/>
        </w:rPr>
        <w:t>ns to increase the size of the university p</w:t>
      </w:r>
      <w:r w:rsidR="00AC10CE" w:rsidRPr="000F0596">
        <w:rPr>
          <w:rFonts w:ascii="Times" w:hAnsi="Times"/>
          <w:color w:val="000000" w:themeColor="text1"/>
        </w:rPr>
        <w:t>olice force, implement an ultrasonic alarm system for the dormitories, and install university extensions in all small dorms and houses to facilitate quick calls to the police headquarters.</w:t>
      </w:r>
      <w:r w:rsidR="00515815" w:rsidRPr="000F0596">
        <w:rPr>
          <w:color w:val="000000" w:themeColor="text1"/>
          <w:vertAlign w:val="superscript"/>
        </w:rPr>
        <w:footnoteReference w:id="28"/>
      </w:r>
      <w:r w:rsidR="00AC10CE" w:rsidRPr="000F0596">
        <w:rPr>
          <w:rFonts w:ascii="Times" w:hAnsi="Times"/>
          <w:color w:val="000000" w:themeColor="text1"/>
        </w:rPr>
        <w:t xml:space="preserve"> </w:t>
      </w:r>
    </w:p>
    <w:p w:rsidR="00AC10CE" w:rsidRPr="000F0596" w:rsidRDefault="00F84327" w:rsidP="003A73D9">
      <w:pPr>
        <w:spacing w:line="480" w:lineRule="auto"/>
        <w:jc w:val="both"/>
        <w:rPr>
          <w:rFonts w:ascii="Times" w:hAnsi="Times"/>
          <w:color w:val="000000" w:themeColor="text1"/>
        </w:rPr>
      </w:pPr>
      <w:r w:rsidRPr="000F0596">
        <w:rPr>
          <w:rFonts w:ascii="Times" w:hAnsi="Times"/>
          <w:color w:val="000000" w:themeColor="text1"/>
        </w:rPr>
        <w:tab/>
      </w:r>
      <w:r w:rsidR="00AC10CE" w:rsidRPr="000F0596">
        <w:rPr>
          <w:rFonts w:ascii="Times" w:hAnsi="Times"/>
          <w:color w:val="000000" w:themeColor="text1"/>
        </w:rPr>
        <w:t>Students were strongly urged to do their part by keeping their doors locked and coming together with other students in their dormitories to devise a front desk system for checking in gue</w:t>
      </w:r>
      <w:r w:rsidR="00883B02" w:rsidRPr="000F0596">
        <w:rPr>
          <w:rFonts w:ascii="Times" w:hAnsi="Times"/>
          <w:color w:val="000000" w:themeColor="text1"/>
        </w:rPr>
        <w:t>sts and keeping intruders out. Working the Student Responsibility Movement to the advantage of the administration, Dean Steindler asked for the “</w:t>
      </w:r>
      <w:r w:rsidR="00877EC2" w:rsidRPr="000F0596">
        <w:rPr>
          <w:rFonts w:ascii="Times" w:hAnsi="Times"/>
          <w:color w:val="000000" w:themeColor="text1"/>
        </w:rPr>
        <w:t>’</w:t>
      </w:r>
      <w:r w:rsidR="00883B02" w:rsidRPr="000F0596">
        <w:rPr>
          <w:rFonts w:ascii="Times" w:hAnsi="Times"/>
          <w:color w:val="000000" w:themeColor="text1"/>
        </w:rPr>
        <w:t>whole-hearted, 100 percent cooperation of students</w:t>
      </w:r>
      <w:r w:rsidR="00877EC2" w:rsidRPr="000F0596">
        <w:rPr>
          <w:rFonts w:ascii="Times" w:hAnsi="Times"/>
          <w:color w:val="000000" w:themeColor="text1"/>
        </w:rPr>
        <w:t>,’</w:t>
      </w:r>
      <w:r w:rsidR="00883B02" w:rsidRPr="000F0596">
        <w:rPr>
          <w:rFonts w:ascii="Times" w:hAnsi="Times"/>
          <w:color w:val="000000" w:themeColor="text1"/>
        </w:rPr>
        <w:t>” and stated that student volunteers would be relied on due to budgetary constraints.</w:t>
      </w:r>
      <w:r w:rsidR="00883B02" w:rsidRPr="000F0596">
        <w:rPr>
          <w:color w:val="000000" w:themeColor="text1"/>
          <w:vertAlign w:val="superscript"/>
        </w:rPr>
        <w:footnoteReference w:id="29"/>
      </w:r>
      <w:r w:rsidR="00AC10CE" w:rsidRPr="000F0596">
        <w:rPr>
          <w:rFonts w:ascii="Times" w:hAnsi="Times"/>
          <w:color w:val="000000" w:themeColor="text1"/>
        </w:rPr>
        <w:t xml:space="preserve"> Steindler also made suggestions for an escort service between male and female dormitories and between buildings on campus </w:t>
      </w:r>
      <w:r w:rsidR="00D87AD6" w:rsidRPr="000F0596">
        <w:rPr>
          <w:rFonts w:ascii="Times" w:hAnsi="Times"/>
          <w:color w:val="000000" w:themeColor="text1"/>
        </w:rPr>
        <w:t>between dusk and closing time.</w:t>
      </w:r>
      <w:r w:rsidR="00877EC2" w:rsidRPr="000F0596">
        <w:rPr>
          <w:color w:val="000000" w:themeColor="text1"/>
          <w:vertAlign w:val="superscript"/>
        </w:rPr>
        <w:footnoteReference w:id="30"/>
      </w:r>
      <w:r w:rsidR="00D87AD6" w:rsidRPr="000F0596">
        <w:rPr>
          <w:rFonts w:ascii="Times" w:hAnsi="Times"/>
          <w:color w:val="000000" w:themeColor="text1"/>
        </w:rPr>
        <w:t xml:space="preserve"> It was heavily emphasized in the article that the success of these programs would be contingent on the </w:t>
      </w:r>
      <w:r w:rsidR="00883B02" w:rsidRPr="000F0596">
        <w:rPr>
          <w:rFonts w:ascii="Times" w:hAnsi="Times"/>
          <w:color w:val="000000" w:themeColor="text1"/>
        </w:rPr>
        <w:t xml:space="preserve">willingness of students to take responsibility for their own safety. </w:t>
      </w: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Prior to these incidents, Tufts police admittedly had not established a systematic approach to campus security in dealing with rape and sexual assault. To il</w:t>
      </w:r>
      <w:r w:rsidR="00FC081B" w:rsidRPr="000F0596">
        <w:rPr>
          <w:rFonts w:ascii="Times" w:hAnsi="Times"/>
          <w:color w:val="000000" w:themeColor="text1"/>
        </w:rPr>
        <w:t>lustrate, in the aftermath of a sexual</w:t>
      </w:r>
      <w:r w:rsidRPr="000F0596">
        <w:rPr>
          <w:rFonts w:ascii="Times" w:hAnsi="Times"/>
          <w:color w:val="000000" w:themeColor="text1"/>
        </w:rPr>
        <w:t xml:space="preserve"> assault on a Jackson student in September 1971, Tufts Police Chief Herbert Voye spoke to the </w:t>
      </w:r>
      <w:r w:rsidRPr="000F0596">
        <w:rPr>
          <w:rFonts w:ascii="Times" w:hAnsi="Times"/>
          <w:i/>
          <w:color w:val="000000" w:themeColor="text1"/>
        </w:rPr>
        <w:t>Observer</w:t>
      </w:r>
      <w:r w:rsidRPr="000F0596">
        <w:rPr>
          <w:rFonts w:ascii="Times" w:hAnsi="Times"/>
          <w:color w:val="000000" w:themeColor="text1"/>
        </w:rPr>
        <w:t xml:space="preserve"> with recommendations for security procedures to prevent another assault on campus. His recommendations included nothing more than locking exterior doors on all University dorms and </w:t>
      </w:r>
      <w:r w:rsidRPr="000F0596">
        <w:rPr>
          <w:rFonts w:ascii="Times" w:hAnsi="Times"/>
          <w:color w:val="000000" w:themeColor="text1"/>
        </w:rPr>
        <w:lastRenderedPageBreak/>
        <w:t xml:space="preserve">apartments, closing windows on the first floor of </w:t>
      </w:r>
      <w:r w:rsidR="00971BDC" w:rsidRPr="000F0596">
        <w:rPr>
          <w:rFonts w:ascii="Times" w:hAnsi="Times"/>
          <w:color w:val="000000" w:themeColor="text1"/>
        </w:rPr>
        <w:t xml:space="preserve">all </w:t>
      </w:r>
      <w:r w:rsidRPr="000F0596">
        <w:rPr>
          <w:rFonts w:ascii="Times" w:hAnsi="Times"/>
          <w:color w:val="000000" w:themeColor="text1"/>
        </w:rPr>
        <w:t>buildings, and screaming and running to the nearest house on campus to call the University police in the incident of suspicious behavior.</w:t>
      </w:r>
      <w:r w:rsidRPr="000F0596">
        <w:rPr>
          <w:color w:val="000000" w:themeColor="text1"/>
          <w:vertAlign w:val="superscript"/>
        </w:rPr>
        <w:footnoteReference w:id="31"/>
      </w:r>
      <w:r w:rsidR="008A6889" w:rsidRPr="000F0596">
        <w:rPr>
          <w:rFonts w:ascii="Times" w:hAnsi="Times"/>
          <w:color w:val="000000" w:themeColor="text1"/>
        </w:rPr>
        <w:t xml:space="preserve">  </w:t>
      </w: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 xml:space="preserve">But once it was recognized that these actual and attempted rapes were not isolated incidents, but part of a much more pervasive issue terrorizing campus, various groups and departments began to respond with their own trainings and programs to help tighten campus security. Initiated at the request of students and Jackson Dean Nancy Milburn, </w:t>
      </w:r>
      <w:r w:rsidR="00B01453" w:rsidRPr="000F0596">
        <w:rPr>
          <w:rFonts w:ascii="Times" w:hAnsi="Times"/>
          <w:color w:val="000000" w:themeColor="text1"/>
        </w:rPr>
        <w:t>the physical education department began to offer self-defense classes for women twice a week.</w:t>
      </w:r>
      <w:r w:rsidRPr="000F0596">
        <w:rPr>
          <w:color w:val="000000" w:themeColor="text1"/>
          <w:vertAlign w:val="superscript"/>
        </w:rPr>
        <w:footnoteReference w:id="32"/>
      </w:r>
      <w:r w:rsidRPr="000F0596">
        <w:rPr>
          <w:rFonts w:ascii="Times" w:hAnsi="Times"/>
          <w:color w:val="000000" w:themeColor="text1"/>
        </w:rPr>
        <w:t xml:space="preserve"> By teaching a</w:t>
      </w:r>
      <w:r w:rsidR="00B01453" w:rsidRPr="000F0596">
        <w:rPr>
          <w:rFonts w:ascii="Times" w:hAnsi="Times"/>
          <w:color w:val="000000" w:themeColor="text1"/>
        </w:rPr>
        <w:t xml:space="preserve"> few simple self-defense tactics, the intensive class </w:t>
      </w:r>
      <w:r w:rsidRPr="000F0596">
        <w:rPr>
          <w:rFonts w:ascii="Times" w:hAnsi="Times"/>
          <w:color w:val="000000" w:themeColor="text1"/>
        </w:rPr>
        <w:t xml:space="preserve">aimed to </w:t>
      </w:r>
      <w:r w:rsidR="00006A0A" w:rsidRPr="000F0596">
        <w:rPr>
          <w:rFonts w:ascii="Times" w:hAnsi="Times"/>
          <w:color w:val="000000" w:themeColor="text1"/>
        </w:rPr>
        <w:t xml:space="preserve">teach women how to free themselves from an attacker and </w:t>
      </w:r>
      <w:r w:rsidRPr="000F0596">
        <w:rPr>
          <w:rFonts w:ascii="Times" w:hAnsi="Times"/>
          <w:color w:val="000000" w:themeColor="text1"/>
        </w:rPr>
        <w:t xml:space="preserve">give </w:t>
      </w:r>
      <w:r w:rsidR="00006A0A" w:rsidRPr="000F0596">
        <w:rPr>
          <w:rFonts w:ascii="Times" w:hAnsi="Times"/>
          <w:color w:val="000000" w:themeColor="text1"/>
        </w:rPr>
        <w:t xml:space="preserve">them </w:t>
      </w:r>
      <w:r w:rsidRPr="000F0596">
        <w:rPr>
          <w:rFonts w:ascii="Times" w:hAnsi="Times"/>
          <w:color w:val="000000" w:themeColor="text1"/>
        </w:rPr>
        <w:t>confidence in the</w:t>
      </w:r>
      <w:r w:rsidR="00006A0A" w:rsidRPr="000F0596">
        <w:rPr>
          <w:rFonts w:ascii="Times" w:hAnsi="Times"/>
          <w:color w:val="000000" w:themeColor="text1"/>
        </w:rPr>
        <w:t xml:space="preserve">ir ability to defend themselves. </w:t>
      </w:r>
    </w:p>
    <w:p w:rsidR="00AC10CE" w:rsidRPr="000F0596" w:rsidRDefault="006E626B" w:rsidP="003A73D9">
      <w:pPr>
        <w:spacing w:line="480" w:lineRule="auto"/>
        <w:jc w:val="both"/>
        <w:rPr>
          <w:rFonts w:ascii="Times" w:hAnsi="Times"/>
          <w:color w:val="000000" w:themeColor="text1"/>
        </w:rPr>
      </w:pPr>
      <w:r w:rsidRPr="000F0596">
        <w:rPr>
          <w:rFonts w:ascii="Times" w:hAnsi="Times"/>
          <w:color w:val="000000" w:themeColor="text1"/>
        </w:rPr>
        <w:tab/>
        <w:t xml:space="preserve">While </w:t>
      </w:r>
      <w:r w:rsidR="007B725B" w:rsidRPr="000F0596">
        <w:rPr>
          <w:rFonts w:ascii="Times" w:hAnsi="Times"/>
          <w:color w:val="000000" w:themeColor="text1"/>
        </w:rPr>
        <w:t>such</w:t>
      </w:r>
      <w:r w:rsidRPr="000F0596">
        <w:rPr>
          <w:rFonts w:ascii="Times" w:hAnsi="Times"/>
          <w:color w:val="000000" w:themeColor="text1"/>
        </w:rPr>
        <w:t xml:space="preserve"> measures </w:t>
      </w:r>
      <w:r w:rsidR="007B725B" w:rsidRPr="000F0596">
        <w:rPr>
          <w:rFonts w:ascii="Times" w:hAnsi="Times"/>
          <w:color w:val="000000" w:themeColor="text1"/>
        </w:rPr>
        <w:t xml:space="preserve">were </w:t>
      </w:r>
      <w:r w:rsidR="00E16AC5" w:rsidRPr="000F0596">
        <w:rPr>
          <w:rFonts w:ascii="Times" w:hAnsi="Times"/>
          <w:color w:val="000000" w:themeColor="text1"/>
        </w:rPr>
        <w:t xml:space="preserve">inarguably </w:t>
      </w:r>
      <w:r w:rsidR="007B725B" w:rsidRPr="000F0596">
        <w:rPr>
          <w:rFonts w:ascii="Times" w:hAnsi="Times"/>
          <w:color w:val="000000" w:themeColor="text1"/>
        </w:rPr>
        <w:t xml:space="preserve">important in preventing future rapes on campus, the administration also recognized that actions would need to be taken to </w:t>
      </w:r>
      <w:r w:rsidR="000E67B4" w:rsidRPr="000F0596">
        <w:rPr>
          <w:rFonts w:ascii="Times" w:hAnsi="Times"/>
          <w:color w:val="000000" w:themeColor="text1"/>
        </w:rPr>
        <w:t xml:space="preserve">support students in the aftermath of an incident. </w:t>
      </w:r>
      <w:r w:rsidR="00AC10CE" w:rsidRPr="000F0596">
        <w:rPr>
          <w:rFonts w:ascii="Times" w:hAnsi="Times"/>
          <w:color w:val="000000" w:themeColor="text1"/>
        </w:rPr>
        <w:t xml:space="preserve">A significant step made by University Police to better address the needs of rape victims was the </w:t>
      </w:r>
      <w:r w:rsidR="000E67B4" w:rsidRPr="000F0596">
        <w:rPr>
          <w:rFonts w:ascii="Times" w:hAnsi="Times"/>
          <w:color w:val="000000" w:themeColor="text1"/>
        </w:rPr>
        <w:t xml:space="preserve">hiring of Cynthia Stuart, </w:t>
      </w:r>
      <w:r w:rsidR="00AC10CE" w:rsidRPr="000F0596">
        <w:rPr>
          <w:rFonts w:ascii="Times" w:hAnsi="Times"/>
          <w:color w:val="000000" w:themeColor="text1"/>
        </w:rPr>
        <w:t xml:space="preserve">the university’s first police woman. Joining at just 21 years old, Stuart brought a </w:t>
      </w:r>
      <w:r w:rsidR="002E50C5" w:rsidRPr="000F0596">
        <w:rPr>
          <w:rFonts w:ascii="Times" w:hAnsi="Times"/>
          <w:color w:val="000000" w:themeColor="text1"/>
        </w:rPr>
        <w:t xml:space="preserve">valuable perspective to the university police force, </w:t>
      </w:r>
      <w:r w:rsidR="00AC10CE" w:rsidRPr="000F0596">
        <w:rPr>
          <w:rFonts w:ascii="Times" w:hAnsi="Times"/>
          <w:color w:val="000000" w:themeColor="text1"/>
        </w:rPr>
        <w:t xml:space="preserve">having received an undergraduate degree in psychology and sociology. In an interview with the </w:t>
      </w:r>
      <w:r w:rsidR="00AC10CE" w:rsidRPr="000F0596">
        <w:rPr>
          <w:rFonts w:ascii="Times" w:hAnsi="Times"/>
          <w:i/>
          <w:color w:val="000000" w:themeColor="text1"/>
        </w:rPr>
        <w:t>Tufts Criterion</w:t>
      </w:r>
      <w:r w:rsidR="00CD4CFE" w:rsidRPr="000F0596">
        <w:rPr>
          <w:rFonts w:ascii="Times" w:hAnsi="Times"/>
          <w:color w:val="000000" w:themeColor="text1"/>
        </w:rPr>
        <w:t xml:space="preserve"> published in February 1973,</w:t>
      </w:r>
      <w:r w:rsidR="00AC10CE" w:rsidRPr="000F0596">
        <w:rPr>
          <w:rFonts w:ascii="Times" w:hAnsi="Times"/>
          <w:color w:val="000000" w:themeColor="text1"/>
        </w:rPr>
        <w:t xml:space="preserve"> Stu</w:t>
      </w:r>
      <w:r w:rsidR="004658FF" w:rsidRPr="000F0596">
        <w:rPr>
          <w:rFonts w:ascii="Times" w:hAnsi="Times"/>
          <w:color w:val="000000" w:themeColor="text1"/>
        </w:rPr>
        <w:t xml:space="preserve">art </w:t>
      </w:r>
      <w:r w:rsidR="004678ED" w:rsidRPr="000F0596">
        <w:rPr>
          <w:rFonts w:ascii="Times" w:hAnsi="Times"/>
          <w:color w:val="000000" w:themeColor="text1"/>
        </w:rPr>
        <w:t>argued that what she lacked in bru</w:t>
      </w:r>
      <w:r w:rsidR="00B47F26" w:rsidRPr="000F0596">
        <w:rPr>
          <w:rFonts w:ascii="Times" w:hAnsi="Times"/>
          <w:color w:val="000000" w:themeColor="text1"/>
        </w:rPr>
        <w:t xml:space="preserve">te strength, she made up for </w:t>
      </w:r>
      <w:r w:rsidR="00440E25" w:rsidRPr="000F0596">
        <w:rPr>
          <w:rFonts w:ascii="Times" w:hAnsi="Times"/>
          <w:color w:val="000000" w:themeColor="text1"/>
        </w:rPr>
        <w:t>in</w:t>
      </w:r>
      <w:r w:rsidR="00B47F26" w:rsidRPr="000F0596">
        <w:rPr>
          <w:rFonts w:ascii="Times" w:hAnsi="Times"/>
          <w:color w:val="000000" w:themeColor="text1"/>
        </w:rPr>
        <w:t xml:space="preserve"> her ability to address issues of crime requiring </w:t>
      </w:r>
      <w:r w:rsidR="00575C53" w:rsidRPr="000F0596">
        <w:rPr>
          <w:rFonts w:ascii="Times" w:hAnsi="Times"/>
          <w:color w:val="000000" w:themeColor="text1"/>
        </w:rPr>
        <w:t xml:space="preserve">diplomacy and sensitivity to community needs, </w:t>
      </w:r>
      <w:r w:rsidR="00B47F26" w:rsidRPr="000F0596">
        <w:rPr>
          <w:rFonts w:ascii="Times" w:hAnsi="Times"/>
          <w:color w:val="000000" w:themeColor="text1"/>
        </w:rPr>
        <w:t>such as rape.</w:t>
      </w:r>
      <w:r w:rsidR="00E02864" w:rsidRPr="000F0596">
        <w:rPr>
          <w:color w:val="000000" w:themeColor="text1"/>
          <w:vertAlign w:val="superscript"/>
        </w:rPr>
        <w:footnoteReference w:id="33"/>
      </w:r>
      <w:r w:rsidR="00E02864" w:rsidRPr="000F0596">
        <w:rPr>
          <w:rFonts w:ascii="Times" w:hAnsi="Times"/>
          <w:color w:val="000000" w:themeColor="text1"/>
        </w:rPr>
        <w:t xml:space="preserve"> </w:t>
      </w:r>
      <w:r w:rsidR="00B47F26" w:rsidRPr="000F0596">
        <w:rPr>
          <w:rFonts w:ascii="Times" w:hAnsi="Times"/>
          <w:color w:val="000000" w:themeColor="text1"/>
        </w:rPr>
        <w:t xml:space="preserve"> </w:t>
      </w:r>
      <w:r w:rsidR="00681652" w:rsidRPr="000F0596">
        <w:rPr>
          <w:rFonts w:ascii="Times" w:hAnsi="Times"/>
          <w:color w:val="000000" w:themeColor="text1"/>
        </w:rPr>
        <w:t xml:space="preserve">In another interview with the </w:t>
      </w:r>
      <w:r w:rsidR="00681652" w:rsidRPr="000F0596">
        <w:rPr>
          <w:rFonts w:ascii="Times" w:hAnsi="Times"/>
          <w:i/>
          <w:color w:val="000000" w:themeColor="text1"/>
        </w:rPr>
        <w:t xml:space="preserve">Tufts Observer, </w:t>
      </w:r>
      <w:r w:rsidR="00681652" w:rsidRPr="000F0596">
        <w:rPr>
          <w:rFonts w:ascii="Times" w:hAnsi="Times"/>
          <w:color w:val="000000" w:themeColor="text1"/>
        </w:rPr>
        <w:t>s</w:t>
      </w:r>
      <w:r w:rsidR="00B47F26" w:rsidRPr="000F0596">
        <w:rPr>
          <w:rFonts w:ascii="Times" w:hAnsi="Times"/>
          <w:color w:val="000000" w:themeColor="text1"/>
        </w:rPr>
        <w:t xml:space="preserve">he also </w:t>
      </w:r>
      <w:r w:rsidR="00440E25" w:rsidRPr="000F0596">
        <w:rPr>
          <w:rFonts w:ascii="Times" w:hAnsi="Times"/>
          <w:color w:val="000000" w:themeColor="text1"/>
        </w:rPr>
        <w:t>referred to</w:t>
      </w:r>
      <w:r w:rsidR="00B47F26" w:rsidRPr="000F0596">
        <w:rPr>
          <w:rFonts w:ascii="Times" w:hAnsi="Times"/>
          <w:color w:val="000000" w:themeColor="text1"/>
        </w:rPr>
        <w:t xml:space="preserve"> some of the </w:t>
      </w:r>
      <w:r w:rsidR="00AC10CE" w:rsidRPr="000F0596">
        <w:rPr>
          <w:rFonts w:ascii="Times" w:hAnsi="Times"/>
          <w:color w:val="000000" w:themeColor="text1"/>
        </w:rPr>
        <w:t xml:space="preserve">obvious advantages </w:t>
      </w:r>
      <w:r w:rsidR="003D7E27" w:rsidRPr="000F0596">
        <w:rPr>
          <w:rFonts w:ascii="Times" w:hAnsi="Times"/>
          <w:color w:val="000000" w:themeColor="text1"/>
        </w:rPr>
        <w:t xml:space="preserve">of being a female officer, </w:t>
      </w:r>
      <w:r w:rsidR="00440E25" w:rsidRPr="000F0596">
        <w:rPr>
          <w:rFonts w:ascii="Times" w:hAnsi="Times"/>
          <w:color w:val="000000" w:themeColor="text1"/>
        </w:rPr>
        <w:t>noting</w:t>
      </w:r>
      <w:r w:rsidR="003D7E27" w:rsidRPr="000F0596">
        <w:rPr>
          <w:rFonts w:ascii="Times" w:hAnsi="Times"/>
          <w:color w:val="000000" w:themeColor="text1"/>
        </w:rPr>
        <w:t xml:space="preserve"> that </w:t>
      </w:r>
      <w:r w:rsidR="00AC10CE" w:rsidRPr="000F0596">
        <w:rPr>
          <w:rFonts w:ascii="Times" w:hAnsi="Times"/>
          <w:color w:val="000000" w:themeColor="text1"/>
        </w:rPr>
        <w:t>“</w:t>
      </w:r>
      <w:r w:rsidR="00681652" w:rsidRPr="000F0596">
        <w:rPr>
          <w:rFonts w:ascii="Times" w:hAnsi="Times"/>
          <w:color w:val="000000" w:themeColor="text1"/>
        </w:rPr>
        <w:t xml:space="preserve">victims respond more readily to a woman officer, because they feel that a woman can understand the crisis of a rape </w:t>
      </w:r>
      <w:r w:rsidR="00681652" w:rsidRPr="000F0596">
        <w:rPr>
          <w:rFonts w:ascii="Times" w:hAnsi="Times"/>
          <w:color w:val="000000" w:themeColor="text1"/>
        </w:rPr>
        <w:lastRenderedPageBreak/>
        <w:t>better than a man</w:t>
      </w:r>
      <w:r w:rsidR="00D0759E" w:rsidRPr="000F0596">
        <w:rPr>
          <w:rFonts w:ascii="Times" w:hAnsi="Times"/>
          <w:color w:val="000000" w:themeColor="text1"/>
        </w:rPr>
        <w:t>.</w:t>
      </w:r>
      <w:r w:rsidR="0045422F">
        <w:rPr>
          <w:rFonts w:ascii="Times" w:hAnsi="Times"/>
          <w:color w:val="000000" w:themeColor="text1"/>
        </w:rPr>
        <w:t>”</w:t>
      </w:r>
      <w:r w:rsidR="00E02864" w:rsidRPr="000F0596">
        <w:rPr>
          <w:color w:val="000000" w:themeColor="text1"/>
          <w:vertAlign w:val="superscript"/>
        </w:rPr>
        <w:footnoteReference w:id="34"/>
      </w:r>
      <w:r w:rsidR="00E02864" w:rsidRPr="000F0596">
        <w:rPr>
          <w:rFonts w:ascii="Times" w:hAnsi="Times"/>
          <w:color w:val="000000" w:themeColor="text1"/>
        </w:rPr>
        <w:t xml:space="preserve"> </w:t>
      </w:r>
      <w:r w:rsidR="00670103" w:rsidRPr="000F0596">
        <w:rPr>
          <w:rFonts w:ascii="Times" w:hAnsi="Times"/>
          <w:color w:val="000000" w:themeColor="text1"/>
        </w:rPr>
        <w:t xml:space="preserve">For these reasons, </w:t>
      </w:r>
      <w:r w:rsidR="00AC10CE" w:rsidRPr="000F0596">
        <w:rPr>
          <w:rFonts w:ascii="Times" w:hAnsi="Times"/>
          <w:color w:val="000000" w:themeColor="text1"/>
        </w:rPr>
        <w:t>Stuart</w:t>
      </w:r>
      <w:r w:rsidR="00E72C30" w:rsidRPr="000F0596">
        <w:rPr>
          <w:rFonts w:ascii="Times" w:hAnsi="Times"/>
          <w:color w:val="000000" w:themeColor="text1"/>
        </w:rPr>
        <w:t>’s background and qualifications</w:t>
      </w:r>
      <w:r w:rsidR="00AC10CE" w:rsidRPr="000F0596">
        <w:rPr>
          <w:rFonts w:ascii="Times" w:hAnsi="Times"/>
          <w:color w:val="000000" w:themeColor="text1"/>
        </w:rPr>
        <w:t xml:space="preserve"> </w:t>
      </w:r>
      <w:r w:rsidR="00E72C30" w:rsidRPr="000F0596">
        <w:rPr>
          <w:rFonts w:ascii="Times" w:hAnsi="Times"/>
          <w:color w:val="000000" w:themeColor="text1"/>
        </w:rPr>
        <w:t>were</w:t>
      </w:r>
      <w:r w:rsidR="009A311A" w:rsidRPr="000F0596">
        <w:rPr>
          <w:rFonts w:ascii="Times" w:hAnsi="Times"/>
          <w:color w:val="000000" w:themeColor="text1"/>
        </w:rPr>
        <w:t xml:space="preserve"> an</w:t>
      </w:r>
      <w:r w:rsidR="00AC10CE" w:rsidRPr="000F0596">
        <w:rPr>
          <w:rFonts w:ascii="Times" w:hAnsi="Times"/>
          <w:color w:val="000000" w:themeColor="text1"/>
        </w:rPr>
        <w:t xml:space="preserve"> indispensable asset to the force especially in the wake of the </w:t>
      </w:r>
      <w:r w:rsidR="00E02864" w:rsidRPr="000F0596">
        <w:rPr>
          <w:rFonts w:ascii="Times" w:hAnsi="Times"/>
          <w:color w:val="000000" w:themeColor="text1"/>
        </w:rPr>
        <w:t xml:space="preserve">string of </w:t>
      </w:r>
      <w:r w:rsidR="00AC10CE" w:rsidRPr="000F0596">
        <w:rPr>
          <w:rFonts w:ascii="Times" w:hAnsi="Times"/>
          <w:color w:val="000000" w:themeColor="text1"/>
        </w:rPr>
        <w:t xml:space="preserve">campus rapes. </w:t>
      </w:r>
      <w:r w:rsidR="00050DD3" w:rsidRPr="000F0596">
        <w:rPr>
          <w:rFonts w:ascii="Times" w:hAnsi="Times"/>
          <w:color w:val="000000" w:themeColor="text1"/>
        </w:rPr>
        <w:t xml:space="preserve">In her role as an officer, </w:t>
      </w:r>
      <w:r w:rsidR="009A557D" w:rsidRPr="000F0596">
        <w:rPr>
          <w:rFonts w:ascii="Times" w:hAnsi="Times"/>
          <w:color w:val="000000" w:themeColor="text1"/>
        </w:rPr>
        <w:t>she</w:t>
      </w:r>
      <w:r w:rsidR="00050DD3" w:rsidRPr="000F0596">
        <w:rPr>
          <w:rFonts w:ascii="Times" w:hAnsi="Times"/>
          <w:color w:val="000000" w:themeColor="text1"/>
        </w:rPr>
        <w:t xml:space="preserve"> was delegated the </w:t>
      </w:r>
      <w:r w:rsidR="00BD4B68" w:rsidRPr="000F0596">
        <w:rPr>
          <w:rFonts w:ascii="Times" w:hAnsi="Times"/>
          <w:color w:val="000000" w:themeColor="text1"/>
        </w:rPr>
        <w:t>tasks of interviewing and counseling rape victims who came to the police for</w:t>
      </w:r>
      <w:r w:rsidR="004265E1" w:rsidRPr="000F0596">
        <w:rPr>
          <w:rFonts w:ascii="Times" w:hAnsi="Times"/>
          <w:color w:val="000000" w:themeColor="text1"/>
        </w:rPr>
        <w:t xml:space="preserve"> help. </w:t>
      </w:r>
      <w:r w:rsidR="00BD4B68" w:rsidRPr="000F0596">
        <w:rPr>
          <w:rFonts w:ascii="Times" w:hAnsi="Times"/>
          <w:color w:val="000000" w:themeColor="text1"/>
        </w:rPr>
        <w:t xml:space="preserve">In preparation for this work, </w:t>
      </w:r>
      <w:r w:rsidR="004265E1" w:rsidRPr="000F0596">
        <w:rPr>
          <w:rFonts w:ascii="Times" w:hAnsi="Times"/>
          <w:color w:val="000000" w:themeColor="text1"/>
        </w:rPr>
        <w:t xml:space="preserve">Stuart </w:t>
      </w:r>
      <w:r w:rsidR="0045422F">
        <w:rPr>
          <w:rFonts w:ascii="Times" w:hAnsi="Times"/>
          <w:color w:val="000000" w:themeColor="text1"/>
        </w:rPr>
        <w:t>consulted</w:t>
      </w:r>
      <w:r w:rsidR="004265E1" w:rsidRPr="000F0596">
        <w:rPr>
          <w:rFonts w:ascii="Times" w:hAnsi="Times"/>
          <w:color w:val="000000" w:themeColor="text1"/>
        </w:rPr>
        <w:t xml:space="preserve"> with counselors at the nearby Rape Crisis center in Cambridge, an experience where she learned to limit the unnecessary questioning of rape victims as much as possible</w:t>
      </w:r>
      <w:r w:rsidR="00AC10CE" w:rsidRPr="000F0596">
        <w:rPr>
          <w:rFonts w:ascii="Times" w:hAnsi="Times"/>
          <w:color w:val="000000" w:themeColor="text1"/>
        </w:rPr>
        <w:t xml:space="preserve">. To </w:t>
      </w:r>
      <w:r w:rsidR="004265E1" w:rsidRPr="000F0596">
        <w:rPr>
          <w:rFonts w:ascii="Times" w:hAnsi="Times"/>
          <w:color w:val="000000" w:themeColor="text1"/>
        </w:rPr>
        <w:t xml:space="preserve">further </w:t>
      </w:r>
      <w:r w:rsidR="00AC10CE" w:rsidRPr="000F0596">
        <w:rPr>
          <w:rFonts w:ascii="Times" w:hAnsi="Times"/>
          <w:color w:val="000000" w:themeColor="text1"/>
        </w:rPr>
        <w:t xml:space="preserve">supplement </w:t>
      </w:r>
      <w:r w:rsidR="00D03E28" w:rsidRPr="000F0596">
        <w:rPr>
          <w:rFonts w:ascii="Times" w:hAnsi="Times"/>
          <w:color w:val="000000" w:themeColor="text1"/>
        </w:rPr>
        <w:t>her</w:t>
      </w:r>
      <w:r w:rsidR="00AC10CE" w:rsidRPr="000F0596">
        <w:rPr>
          <w:rFonts w:ascii="Times" w:hAnsi="Times"/>
          <w:color w:val="000000" w:themeColor="text1"/>
        </w:rPr>
        <w:t xml:space="preserve"> training,</w:t>
      </w:r>
      <w:r w:rsidR="00A8050F">
        <w:rPr>
          <w:rFonts w:ascii="Times" w:hAnsi="Times"/>
          <w:color w:val="000000" w:themeColor="text1"/>
        </w:rPr>
        <w:t xml:space="preserve"> Stuart also enrolled in a part-</w:t>
      </w:r>
      <w:r w:rsidR="00AC10CE" w:rsidRPr="000F0596">
        <w:rPr>
          <w:rFonts w:ascii="Times" w:hAnsi="Times"/>
          <w:color w:val="000000" w:themeColor="text1"/>
        </w:rPr>
        <w:t>time master’s degree program in counseling at Tufts. With the information garnered from these programs and trainings, she worked to produce a booklet entitled, “Rape: Prevention and Police Procedure</w:t>
      </w:r>
      <w:r w:rsidR="00DF1A3A" w:rsidRPr="000F0596">
        <w:rPr>
          <w:rFonts w:ascii="Times" w:hAnsi="Times"/>
          <w:color w:val="000000" w:themeColor="text1"/>
        </w:rPr>
        <w:t>,”</w:t>
      </w:r>
      <w:r w:rsidR="00AC10CE" w:rsidRPr="000F0596">
        <w:rPr>
          <w:rFonts w:ascii="Times" w:hAnsi="Times"/>
          <w:color w:val="000000" w:themeColor="text1"/>
        </w:rPr>
        <w:t xml:space="preserve"> covering the </w:t>
      </w:r>
      <w:r w:rsidR="005C0DF0" w:rsidRPr="000F0596">
        <w:rPr>
          <w:rFonts w:ascii="Times" w:hAnsi="Times"/>
          <w:color w:val="000000" w:themeColor="text1"/>
        </w:rPr>
        <w:t xml:space="preserve">common </w:t>
      </w:r>
      <w:r w:rsidR="00AC10CE" w:rsidRPr="000F0596">
        <w:rPr>
          <w:rFonts w:ascii="Times" w:hAnsi="Times"/>
          <w:color w:val="000000" w:themeColor="text1"/>
        </w:rPr>
        <w:t>dilemmas faced by rape victim</w:t>
      </w:r>
      <w:r w:rsidR="005C0DF0" w:rsidRPr="000F0596">
        <w:rPr>
          <w:rFonts w:ascii="Times" w:hAnsi="Times"/>
          <w:color w:val="000000" w:themeColor="text1"/>
        </w:rPr>
        <w:t>s</w:t>
      </w:r>
      <w:r w:rsidR="00AC10CE" w:rsidRPr="000F0596">
        <w:rPr>
          <w:rFonts w:ascii="Times" w:hAnsi="Times"/>
          <w:color w:val="000000" w:themeColor="text1"/>
        </w:rPr>
        <w:t xml:space="preserve"> </w:t>
      </w:r>
      <w:r w:rsidR="009305CE" w:rsidRPr="000F0596">
        <w:rPr>
          <w:rFonts w:ascii="Times" w:hAnsi="Times"/>
          <w:color w:val="000000" w:themeColor="text1"/>
        </w:rPr>
        <w:t>as well as</w:t>
      </w:r>
      <w:r w:rsidR="005C0DF0" w:rsidRPr="000F0596">
        <w:rPr>
          <w:rFonts w:ascii="Times" w:hAnsi="Times"/>
          <w:color w:val="000000" w:themeColor="text1"/>
        </w:rPr>
        <w:t xml:space="preserve"> rape prevention measures</w:t>
      </w:r>
      <w:r w:rsidR="00AC10CE" w:rsidRPr="000F0596">
        <w:rPr>
          <w:rFonts w:ascii="Times" w:hAnsi="Times"/>
          <w:color w:val="000000" w:themeColor="text1"/>
        </w:rPr>
        <w:t>.</w:t>
      </w:r>
      <w:r w:rsidR="00711E24" w:rsidRPr="000F0596">
        <w:rPr>
          <w:color w:val="000000" w:themeColor="text1"/>
          <w:vertAlign w:val="superscript"/>
        </w:rPr>
        <w:footnoteReference w:id="35"/>
      </w:r>
      <w:r w:rsidR="00AC10CE" w:rsidRPr="000F0596">
        <w:rPr>
          <w:rFonts w:ascii="Times" w:hAnsi="Times"/>
          <w:color w:val="000000" w:themeColor="text1"/>
        </w:rPr>
        <w:t xml:space="preserve"> In Stuart’</w:t>
      </w:r>
      <w:r w:rsidR="000D1445" w:rsidRPr="000F0596">
        <w:rPr>
          <w:rFonts w:ascii="Times" w:hAnsi="Times"/>
          <w:color w:val="000000" w:themeColor="text1"/>
        </w:rPr>
        <w:t xml:space="preserve">s own words, her hiring </w:t>
      </w:r>
      <w:r w:rsidR="00AC4140" w:rsidRPr="000F0596">
        <w:rPr>
          <w:rFonts w:ascii="Times" w:hAnsi="Times"/>
          <w:color w:val="000000" w:themeColor="text1"/>
        </w:rPr>
        <w:t>represented the Tufts police department’s “sensitivity” to people</w:t>
      </w:r>
      <w:r w:rsidR="004C7986" w:rsidRPr="000F0596">
        <w:rPr>
          <w:rFonts w:ascii="Times" w:hAnsi="Times"/>
          <w:color w:val="000000" w:themeColor="text1"/>
        </w:rPr>
        <w:t>’s needs</w:t>
      </w:r>
      <w:r w:rsidR="00AC10CE" w:rsidRPr="000F0596">
        <w:rPr>
          <w:rFonts w:ascii="Times" w:hAnsi="Times"/>
          <w:color w:val="000000" w:themeColor="text1"/>
        </w:rPr>
        <w:t>.</w:t>
      </w:r>
      <w:r w:rsidR="00AC10CE" w:rsidRPr="000F0596">
        <w:rPr>
          <w:color w:val="000000" w:themeColor="text1"/>
          <w:vertAlign w:val="superscript"/>
        </w:rPr>
        <w:footnoteReference w:id="36"/>
      </w:r>
      <w:r w:rsidR="00AC10CE" w:rsidRPr="000F0596">
        <w:rPr>
          <w:rFonts w:ascii="Times" w:hAnsi="Times"/>
          <w:color w:val="000000" w:themeColor="text1"/>
        </w:rPr>
        <w:t xml:space="preserve"> </w:t>
      </w:r>
    </w:p>
    <w:p w:rsidR="00AC10CE" w:rsidRPr="000F0596" w:rsidRDefault="00AC10CE" w:rsidP="003A73D9">
      <w:pPr>
        <w:spacing w:line="480" w:lineRule="auto"/>
        <w:jc w:val="both"/>
        <w:rPr>
          <w:color w:val="000000" w:themeColor="text1"/>
        </w:rPr>
      </w:pPr>
      <w:r w:rsidRPr="000F0596">
        <w:rPr>
          <w:color w:val="000000" w:themeColor="text1"/>
        </w:rPr>
        <w:tab/>
      </w:r>
      <w:r w:rsidR="009305CE" w:rsidRPr="000F0596">
        <w:rPr>
          <w:color w:val="000000" w:themeColor="text1"/>
        </w:rPr>
        <w:t>In February 1973, j</w:t>
      </w:r>
      <w:r w:rsidR="0070492F" w:rsidRPr="000F0596">
        <w:rPr>
          <w:color w:val="000000" w:themeColor="text1"/>
        </w:rPr>
        <w:t xml:space="preserve">ust three months </w:t>
      </w:r>
      <w:r w:rsidR="009305CE" w:rsidRPr="000F0596">
        <w:rPr>
          <w:color w:val="000000" w:themeColor="text1"/>
        </w:rPr>
        <w:t>after the November 18</w:t>
      </w:r>
      <w:r w:rsidR="009305CE" w:rsidRPr="000F0596">
        <w:rPr>
          <w:color w:val="000000" w:themeColor="text1"/>
          <w:vertAlign w:val="superscript"/>
        </w:rPr>
        <w:t>th</w:t>
      </w:r>
      <w:r w:rsidR="009305CE" w:rsidRPr="000F0596">
        <w:rPr>
          <w:color w:val="000000" w:themeColor="text1"/>
        </w:rPr>
        <w:t xml:space="preserve"> rape,</w:t>
      </w:r>
      <w:r w:rsidR="0070492F" w:rsidRPr="000F0596">
        <w:rPr>
          <w:color w:val="000000" w:themeColor="text1"/>
        </w:rPr>
        <w:t xml:space="preserve"> </w:t>
      </w:r>
      <w:r w:rsidRPr="000F0596">
        <w:rPr>
          <w:color w:val="000000" w:themeColor="text1"/>
        </w:rPr>
        <w:t xml:space="preserve">University Police came forward with </w:t>
      </w:r>
      <w:r w:rsidR="00A904CB" w:rsidRPr="000F0596">
        <w:rPr>
          <w:color w:val="000000" w:themeColor="text1"/>
        </w:rPr>
        <w:t>a program</w:t>
      </w:r>
      <w:r w:rsidRPr="000F0596">
        <w:rPr>
          <w:color w:val="000000" w:themeColor="text1"/>
        </w:rPr>
        <w:t xml:space="preserve"> </w:t>
      </w:r>
      <w:r w:rsidR="0070492F" w:rsidRPr="000F0596">
        <w:rPr>
          <w:color w:val="000000" w:themeColor="text1"/>
        </w:rPr>
        <w:t xml:space="preserve">designed </w:t>
      </w:r>
      <w:r w:rsidRPr="000F0596">
        <w:rPr>
          <w:color w:val="000000" w:themeColor="text1"/>
        </w:rPr>
        <w:t>to help cut down on crime: Operation Campus Watch. Outlined in flyers distributed to all dorm residents</w:t>
      </w:r>
      <w:r w:rsidR="00302EC1" w:rsidRPr="000F0596">
        <w:rPr>
          <w:color w:val="000000" w:themeColor="text1"/>
        </w:rPr>
        <w:t xml:space="preserve"> on campus</w:t>
      </w:r>
      <w:r w:rsidRPr="000F0596">
        <w:rPr>
          <w:color w:val="000000" w:themeColor="text1"/>
        </w:rPr>
        <w:t xml:space="preserve">, Operation Campus Watch described 18 things that students should report if </w:t>
      </w:r>
      <w:r w:rsidR="008B7837" w:rsidRPr="000F0596">
        <w:rPr>
          <w:color w:val="000000" w:themeColor="text1"/>
        </w:rPr>
        <w:t>seen or hear</w:t>
      </w:r>
      <w:r w:rsidR="00625ECB" w:rsidRPr="000F0596">
        <w:rPr>
          <w:color w:val="000000" w:themeColor="text1"/>
        </w:rPr>
        <w:t>d</w:t>
      </w:r>
      <w:r w:rsidR="00D7714C" w:rsidRPr="000F0596">
        <w:rPr>
          <w:color w:val="000000" w:themeColor="text1"/>
        </w:rPr>
        <w:t xml:space="preserve">, including </w:t>
      </w:r>
      <w:r w:rsidRPr="000F0596">
        <w:rPr>
          <w:color w:val="000000" w:themeColor="text1"/>
        </w:rPr>
        <w:t xml:space="preserve">strangers repeatedly passing dorms, loiterers in dark or secluded areas, </w:t>
      </w:r>
      <w:r w:rsidR="00D7714C" w:rsidRPr="000F0596">
        <w:rPr>
          <w:color w:val="000000" w:themeColor="text1"/>
        </w:rPr>
        <w:t xml:space="preserve">the sound of </w:t>
      </w:r>
      <w:r w:rsidRPr="000F0596">
        <w:rPr>
          <w:color w:val="000000" w:themeColor="text1"/>
        </w:rPr>
        <w:t>breaking glass, call</w:t>
      </w:r>
      <w:r w:rsidR="00120007" w:rsidRPr="000F0596">
        <w:rPr>
          <w:color w:val="000000" w:themeColor="text1"/>
        </w:rPr>
        <w:t>s</w:t>
      </w:r>
      <w:r w:rsidRPr="000F0596">
        <w:rPr>
          <w:color w:val="000000" w:themeColor="text1"/>
        </w:rPr>
        <w:t xml:space="preserve"> for help, etc. </w:t>
      </w:r>
      <w:r w:rsidR="00D7714C" w:rsidRPr="000F0596">
        <w:rPr>
          <w:color w:val="000000" w:themeColor="text1"/>
        </w:rPr>
        <w:t>In the case that</w:t>
      </w:r>
      <w:r w:rsidRPr="000F0596">
        <w:rPr>
          <w:color w:val="000000" w:themeColor="text1"/>
        </w:rPr>
        <w:t xml:space="preserve"> </w:t>
      </w:r>
      <w:r w:rsidR="00D7714C" w:rsidRPr="000F0596">
        <w:rPr>
          <w:color w:val="000000" w:themeColor="text1"/>
        </w:rPr>
        <w:t xml:space="preserve">any of these activities be noticed, </w:t>
      </w:r>
      <w:r w:rsidRPr="000F0596">
        <w:rPr>
          <w:color w:val="000000" w:themeColor="text1"/>
        </w:rPr>
        <w:t xml:space="preserve">all members of the community were given instructions to call University Police immediately, where their calls would be received by a desk officer who was prepared to order police cars or ambulances to any section of the campus. </w:t>
      </w:r>
      <w:r w:rsidR="00D7714C" w:rsidRPr="000F0596">
        <w:rPr>
          <w:color w:val="000000" w:themeColor="text1"/>
        </w:rPr>
        <w:t xml:space="preserve">When promoting </w:t>
      </w:r>
      <w:r w:rsidR="00833EBF" w:rsidRPr="000F0596">
        <w:rPr>
          <w:color w:val="000000" w:themeColor="text1"/>
        </w:rPr>
        <w:t>this program</w:t>
      </w:r>
      <w:r w:rsidR="00D7714C" w:rsidRPr="000F0596">
        <w:rPr>
          <w:color w:val="000000" w:themeColor="text1"/>
        </w:rPr>
        <w:t xml:space="preserve"> in</w:t>
      </w:r>
      <w:r w:rsidRPr="000F0596">
        <w:rPr>
          <w:color w:val="000000" w:themeColor="text1"/>
        </w:rPr>
        <w:t xml:space="preserve"> the </w:t>
      </w:r>
      <w:r w:rsidRPr="000F0596">
        <w:rPr>
          <w:i/>
          <w:color w:val="000000" w:themeColor="text1"/>
        </w:rPr>
        <w:t>Observer</w:t>
      </w:r>
      <w:r w:rsidRPr="000F0596">
        <w:rPr>
          <w:color w:val="000000" w:themeColor="text1"/>
        </w:rPr>
        <w:t xml:space="preserve">, </w:t>
      </w:r>
      <w:r w:rsidR="00D7714C" w:rsidRPr="000F0596">
        <w:rPr>
          <w:color w:val="000000" w:themeColor="text1"/>
        </w:rPr>
        <w:t xml:space="preserve">Chief </w:t>
      </w:r>
      <w:r w:rsidRPr="000F0596">
        <w:rPr>
          <w:color w:val="000000" w:themeColor="text1"/>
        </w:rPr>
        <w:t>V</w:t>
      </w:r>
      <w:r w:rsidR="00D7714C" w:rsidRPr="000F0596">
        <w:rPr>
          <w:color w:val="000000" w:themeColor="text1"/>
        </w:rPr>
        <w:t xml:space="preserve">oye </w:t>
      </w:r>
      <w:r w:rsidR="002B37EA" w:rsidRPr="000F0596">
        <w:rPr>
          <w:color w:val="000000" w:themeColor="text1"/>
        </w:rPr>
        <w:t>emphasized</w:t>
      </w:r>
      <w:r w:rsidR="00D7714C" w:rsidRPr="000F0596">
        <w:rPr>
          <w:color w:val="000000" w:themeColor="text1"/>
        </w:rPr>
        <w:t xml:space="preserve"> th</w:t>
      </w:r>
      <w:r w:rsidR="00CA1EFD" w:rsidRPr="000F0596">
        <w:rPr>
          <w:color w:val="000000" w:themeColor="text1"/>
        </w:rPr>
        <w:t xml:space="preserve">at student cooperation </w:t>
      </w:r>
      <w:r w:rsidR="00FC2B20" w:rsidRPr="000F0596">
        <w:rPr>
          <w:color w:val="000000" w:themeColor="text1"/>
        </w:rPr>
        <w:t>could be</w:t>
      </w:r>
      <w:r w:rsidR="002B37EA" w:rsidRPr="000F0596">
        <w:rPr>
          <w:color w:val="000000" w:themeColor="text1"/>
        </w:rPr>
        <w:t xml:space="preserve"> a</w:t>
      </w:r>
      <w:r w:rsidRPr="000F0596">
        <w:rPr>
          <w:color w:val="000000" w:themeColor="text1"/>
        </w:rPr>
        <w:t xml:space="preserve"> considerable </w:t>
      </w:r>
      <w:r w:rsidR="00CA1EFD" w:rsidRPr="000F0596">
        <w:rPr>
          <w:color w:val="000000" w:themeColor="text1"/>
        </w:rPr>
        <w:t>help</w:t>
      </w:r>
      <w:r w:rsidRPr="000F0596">
        <w:rPr>
          <w:color w:val="000000" w:themeColor="text1"/>
        </w:rPr>
        <w:t xml:space="preserve"> to the </w:t>
      </w:r>
      <w:r w:rsidRPr="000F0596">
        <w:rPr>
          <w:color w:val="000000" w:themeColor="text1"/>
        </w:rPr>
        <w:lastRenderedPageBreak/>
        <w:t xml:space="preserve">police, citing </w:t>
      </w:r>
      <w:r w:rsidR="00CA1EFD" w:rsidRPr="000F0596">
        <w:rPr>
          <w:color w:val="000000" w:themeColor="text1"/>
        </w:rPr>
        <w:t>an incident</w:t>
      </w:r>
      <w:r w:rsidR="00D7714C" w:rsidRPr="000F0596">
        <w:rPr>
          <w:color w:val="000000" w:themeColor="text1"/>
        </w:rPr>
        <w:t xml:space="preserve"> </w:t>
      </w:r>
      <w:r w:rsidR="00FC2B20" w:rsidRPr="000F0596">
        <w:rPr>
          <w:color w:val="000000" w:themeColor="text1"/>
        </w:rPr>
        <w:t>in</w:t>
      </w:r>
      <w:r w:rsidR="00D7714C" w:rsidRPr="000F0596">
        <w:rPr>
          <w:color w:val="000000" w:themeColor="text1"/>
        </w:rPr>
        <w:t xml:space="preserve"> the past month</w:t>
      </w:r>
      <w:r w:rsidRPr="000F0596">
        <w:rPr>
          <w:color w:val="000000" w:themeColor="text1"/>
        </w:rPr>
        <w:t xml:space="preserve"> in which student reports of suspicious </w:t>
      </w:r>
      <w:r w:rsidR="00CA1EFD" w:rsidRPr="000F0596">
        <w:rPr>
          <w:color w:val="000000" w:themeColor="text1"/>
        </w:rPr>
        <w:t>activity</w:t>
      </w:r>
      <w:r w:rsidRPr="000F0596">
        <w:rPr>
          <w:color w:val="000000" w:themeColor="text1"/>
        </w:rPr>
        <w:t xml:space="preserve"> </w:t>
      </w:r>
      <w:r w:rsidR="00CA1EFD" w:rsidRPr="000F0596">
        <w:rPr>
          <w:color w:val="000000" w:themeColor="text1"/>
        </w:rPr>
        <w:t xml:space="preserve">had </w:t>
      </w:r>
      <w:r w:rsidRPr="000F0596">
        <w:rPr>
          <w:color w:val="000000" w:themeColor="text1"/>
        </w:rPr>
        <w:t xml:space="preserve">led to the arrest of </w:t>
      </w:r>
      <w:r w:rsidR="00CA1EFD" w:rsidRPr="000F0596">
        <w:rPr>
          <w:color w:val="000000" w:themeColor="text1"/>
        </w:rPr>
        <w:t>a</w:t>
      </w:r>
      <w:r w:rsidRPr="000F0596">
        <w:rPr>
          <w:color w:val="000000" w:themeColor="text1"/>
        </w:rPr>
        <w:t xml:space="preserve"> man s</w:t>
      </w:r>
      <w:r w:rsidR="006E2609" w:rsidRPr="000F0596">
        <w:rPr>
          <w:color w:val="000000" w:themeColor="text1"/>
        </w:rPr>
        <w:t>uspected of</w:t>
      </w:r>
      <w:r w:rsidR="00CA1EFD" w:rsidRPr="000F0596">
        <w:rPr>
          <w:color w:val="000000" w:themeColor="text1"/>
        </w:rPr>
        <w:t xml:space="preserve"> attempting to rape </w:t>
      </w:r>
      <w:r w:rsidRPr="000F0596">
        <w:rPr>
          <w:color w:val="000000" w:themeColor="text1"/>
        </w:rPr>
        <w:t>a Jackson junior.</w:t>
      </w:r>
      <w:r w:rsidRPr="000F0596">
        <w:rPr>
          <w:color w:val="000000" w:themeColor="text1"/>
          <w:vertAlign w:val="superscript"/>
        </w:rPr>
        <w:footnoteReference w:id="37"/>
      </w:r>
    </w:p>
    <w:p w:rsidR="00472ECF" w:rsidRPr="000F0596" w:rsidRDefault="00AC10CE" w:rsidP="003A73D9">
      <w:pPr>
        <w:spacing w:line="480" w:lineRule="auto"/>
        <w:jc w:val="both"/>
        <w:rPr>
          <w:rFonts w:ascii="Times" w:hAnsi="Times"/>
          <w:color w:val="000000" w:themeColor="text1"/>
        </w:rPr>
      </w:pPr>
      <w:r w:rsidRPr="000F0596">
        <w:rPr>
          <w:color w:val="000000" w:themeColor="text1"/>
        </w:rPr>
        <w:tab/>
      </w:r>
      <w:r w:rsidRPr="000F0596">
        <w:rPr>
          <w:rFonts w:ascii="Times" w:hAnsi="Times"/>
          <w:color w:val="000000" w:themeColor="text1"/>
        </w:rPr>
        <w:t xml:space="preserve">While this increased emphasis on campus safety was understood as necessary by most students in the wake of the recent sexual assaults, not all of the new security measures that were implemented were well-received. The controversial dormitory security plan, for one, received mixed reactions, provoking outrage from some students and enthusiasm from others. The campus-wide conversation that emerged over dormitory security versus </w:t>
      </w:r>
      <w:r w:rsidR="004409C7" w:rsidRPr="000F0596">
        <w:rPr>
          <w:rFonts w:ascii="Times" w:hAnsi="Times"/>
          <w:color w:val="000000" w:themeColor="text1"/>
        </w:rPr>
        <w:t xml:space="preserve">dormitory </w:t>
      </w:r>
      <w:r w:rsidRPr="000F0596">
        <w:rPr>
          <w:rFonts w:ascii="Times" w:hAnsi="Times"/>
          <w:color w:val="000000" w:themeColor="text1"/>
        </w:rPr>
        <w:t xml:space="preserve">autonomy is well-documented in the </w:t>
      </w:r>
      <w:r w:rsidRPr="000F0596">
        <w:rPr>
          <w:rFonts w:ascii="Times" w:hAnsi="Times"/>
          <w:i/>
          <w:color w:val="000000" w:themeColor="text1"/>
        </w:rPr>
        <w:t>Observer</w:t>
      </w:r>
      <w:r w:rsidR="004409C7" w:rsidRPr="000F0596">
        <w:rPr>
          <w:rFonts w:ascii="Times" w:hAnsi="Times"/>
          <w:i/>
          <w:color w:val="000000" w:themeColor="text1"/>
        </w:rPr>
        <w:t xml:space="preserve">, </w:t>
      </w:r>
      <w:r w:rsidR="004409C7" w:rsidRPr="000F0596">
        <w:rPr>
          <w:rFonts w:ascii="Times" w:hAnsi="Times"/>
          <w:color w:val="000000" w:themeColor="text1"/>
        </w:rPr>
        <w:t xml:space="preserve">and it is one that created divisions on campus that lasted throughout the </w:t>
      </w:r>
      <w:r w:rsidR="000855A1" w:rsidRPr="000F0596">
        <w:rPr>
          <w:rFonts w:ascii="Times" w:hAnsi="Times"/>
          <w:color w:val="000000" w:themeColor="text1"/>
        </w:rPr>
        <w:t>seventies</w:t>
      </w:r>
      <w:r w:rsidRPr="000F0596">
        <w:rPr>
          <w:rFonts w:ascii="Times" w:hAnsi="Times"/>
          <w:i/>
          <w:color w:val="000000" w:themeColor="text1"/>
        </w:rPr>
        <w:t xml:space="preserve">. </w:t>
      </w:r>
      <w:r w:rsidRPr="000F0596">
        <w:rPr>
          <w:rFonts w:ascii="Times" w:hAnsi="Times"/>
          <w:color w:val="000000" w:themeColor="text1"/>
        </w:rPr>
        <w:t>It first began when a 24-hour receptionist system was proposed to be implemented in all women’s dormitories. Under the new system, a member of</w:t>
      </w:r>
      <w:r w:rsidR="000855A1" w:rsidRPr="000F0596">
        <w:rPr>
          <w:rFonts w:ascii="Times" w:hAnsi="Times"/>
          <w:color w:val="000000" w:themeColor="text1"/>
        </w:rPr>
        <w:t xml:space="preserve"> the</w:t>
      </w:r>
      <w:r w:rsidRPr="000F0596">
        <w:rPr>
          <w:rFonts w:ascii="Times" w:hAnsi="Times"/>
          <w:color w:val="000000" w:themeColor="text1"/>
        </w:rPr>
        <w:t xml:space="preserve"> Tufts University Police would be stationed at the front door desks of all women’s dorms from 7 a.m. to 7 p.m. </w:t>
      </w:r>
      <w:r w:rsidR="00310885" w:rsidRPr="000F0596">
        <w:rPr>
          <w:rFonts w:ascii="Times" w:hAnsi="Times"/>
          <w:color w:val="000000" w:themeColor="text1"/>
        </w:rPr>
        <w:t>When their shift ended</w:t>
      </w:r>
      <w:r w:rsidRPr="000F0596">
        <w:rPr>
          <w:rFonts w:ascii="Times" w:hAnsi="Times"/>
          <w:color w:val="000000" w:themeColor="text1"/>
        </w:rPr>
        <w:t>, student volunteers would be expected to take over until midnight when t</w:t>
      </w:r>
      <w:r w:rsidR="00D71033" w:rsidRPr="000F0596">
        <w:rPr>
          <w:rFonts w:ascii="Times" w:hAnsi="Times"/>
          <w:color w:val="000000" w:themeColor="text1"/>
        </w:rPr>
        <w:t xml:space="preserve">hey would then be relieved by </w:t>
      </w:r>
      <w:r w:rsidR="000855A1" w:rsidRPr="000F0596">
        <w:rPr>
          <w:rFonts w:ascii="Times" w:hAnsi="Times"/>
          <w:color w:val="000000" w:themeColor="text1"/>
        </w:rPr>
        <w:t xml:space="preserve">a </w:t>
      </w:r>
      <w:r w:rsidRPr="000F0596">
        <w:rPr>
          <w:rFonts w:ascii="Times" w:hAnsi="Times"/>
          <w:color w:val="000000" w:themeColor="text1"/>
        </w:rPr>
        <w:t>work-study student who would cover the de</w:t>
      </w:r>
      <w:r w:rsidR="004D46D8" w:rsidRPr="000F0596">
        <w:rPr>
          <w:rFonts w:ascii="Times" w:hAnsi="Times"/>
          <w:color w:val="000000" w:themeColor="text1"/>
        </w:rPr>
        <w:t>sk until 7 a.m.</w:t>
      </w:r>
      <w:r w:rsidR="004C0FBD" w:rsidRPr="000F0596">
        <w:rPr>
          <w:color w:val="000000" w:themeColor="text1"/>
          <w:vertAlign w:val="superscript"/>
        </w:rPr>
        <w:footnoteReference w:id="38"/>
      </w:r>
      <w:r w:rsidR="004D46D8" w:rsidRPr="000F0596">
        <w:rPr>
          <w:rFonts w:ascii="Times" w:hAnsi="Times"/>
          <w:color w:val="000000" w:themeColor="text1"/>
        </w:rPr>
        <w:t xml:space="preserve"> In this way, 24-</w:t>
      </w:r>
      <w:r w:rsidRPr="000F0596">
        <w:rPr>
          <w:rFonts w:ascii="Times" w:hAnsi="Times"/>
          <w:color w:val="000000" w:themeColor="text1"/>
        </w:rPr>
        <w:t xml:space="preserve">hour coverage would be extended to all women’s dorms. The part that </w:t>
      </w:r>
      <w:r w:rsidR="004D46D8" w:rsidRPr="000F0596">
        <w:rPr>
          <w:rFonts w:ascii="Times" w:hAnsi="Times"/>
          <w:color w:val="000000" w:themeColor="text1"/>
        </w:rPr>
        <w:t xml:space="preserve">some </w:t>
      </w:r>
      <w:r w:rsidRPr="000F0596">
        <w:rPr>
          <w:rFonts w:ascii="Times" w:hAnsi="Times"/>
          <w:color w:val="000000" w:themeColor="text1"/>
        </w:rPr>
        <w:t>students took issue with was the co</w:t>
      </w:r>
      <w:r w:rsidR="004D46D8" w:rsidRPr="000F0596">
        <w:rPr>
          <w:rFonts w:ascii="Times" w:hAnsi="Times"/>
          <w:color w:val="000000" w:themeColor="text1"/>
        </w:rPr>
        <w:t>mpu</w:t>
      </w:r>
      <w:r w:rsidR="004778EB" w:rsidRPr="000F0596">
        <w:rPr>
          <w:rFonts w:ascii="Times" w:hAnsi="Times"/>
          <w:color w:val="000000" w:themeColor="text1"/>
        </w:rPr>
        <w:t xml:space="preserve">lsory nature of the program. </w:t>
      </w:r>
      <w:r w:rsidR="00E2545D" w:rsidRPr="000F0596">
        <w:rPr>
          <w:rFonts w:ascii="Times" w:hAnsi="Times"/>
          <w:color w:val="000000" w:themeColor="text1"/>
        </w:rPr>
        <w:t>S</w:t>
      </w:r>
      <w:r w:rsidRPr="000F0596">
        <w:rPr>
          <w:rFonts w:ascii="Times" w:hAnsi="Times"/>
          <w:color w:val="000000" w:themeColor="text1"/>
        </w:rPr>
        <w:t>tudents were not given the choice to decide whether or not they wanted to volunteer themselves to help operate the program</w:t>
      </w:r>
      <w:r w:rsidR="006E16A5" w:rsidRPr="000F0596">
        <w:rPr>
          <w:rFonts w:ascii="Times" w:hAnsi="Times"/>
          <w:color w:val="000000" w:themeColor="text1"/>
        </w:rPr>
        <w:t>.</w:t>
      </w:r>
      <w:r w:rsidRPr="000F0596">
        <w:rPr>
          <w:rFonts w:ascii="Times" w:hAnsi="Times"/>
          <w:color w:val="000000" w:themeColor="text1"/>
        </w:rPr>
        <w:t xml:space="preserve"> </w:t>
      </w:r>
      <w:r w:rsidR="00CE70C1" w:rsidRPr="000F0596">
        <w:rPr>
          <w:rFonts w:ascii="Times" w:hAnsi="Times"/>
          <w:color w:val="000000" w:themeColor="text1"/>
        </w:rPr>
        <w:t xml:space="preserve">It was felt that this was an infringement </w:t>
      </w:r>
      <w:r w:rsidR="00E97103" w:rsidRPr="000F0596">
        <w:rPr>
          <w:rFonts w:ascii="Times" w:hAnsi="Times"/>
          <w:color w:val="000000" w:themeColor="text1"/>
        </w:rPr>
        <w:t xml:space="preserve">on their right to dorm autonomy, which was a right that </w:t>
      </w:r>
      <w:r w:rsidR="00384FA8" w:rsidRPr="000F0596">
        <w:rPr>
          <w:rFonts w:ascii="Times" w:hAnsi="Times"/>
          <w:color w:val="000000" w:themeColor="text1"/>
        </w:rPr>
        <w:t>they</w:t>
      </w:r>
      <w:r w:rsidR="00E97103" w:rsidRPr="000F0596">
        <w:rPr>
          <w:rFonts w:ascii="Times" w:hAnsi="Times"/>
          <w:color w:val="000000" w:themeColor="text1"/>
        </w:rPr>
        <w:t xml:space="preserve"> had fought for and won only several years prior.</w:t>
      </w:r>
      <w:r w:rsidR="001D08DA" w:rsidRPr="000F0596">
        <w:rPr>
          <w:color w:val="000000" w:themeColor="text1"/>
          <w:vertAlign w:val="superscript"/>
        </w:rPr>
        <w:footnoteReference w:id="39"/>
      </w:r>
      <w:r w:rsidR="00E97103" w:rsidRPr="000F0596">
        <w:rPr>
          <w:rFonts w:ascii="Times" w:hAnsi="Times"/>
          <w:color w:val="000000" w:themeColor="text1"/>
        </w:rPr>
        <w:t xml:space="preserve"> </w:t>
      </w:r>
      <w:r w:rsidR="00E2545D" w:rsidRPr="000F0596">
        <w:rPr>
          <w:rFonts w:ascii="Times" w:hAnsi="Times"/>
          <w:color w:val="000000" w:themeColor="text1"/>
        </w:rPr>
        <w:t>They</w:t>
      </w:r>
      <w:r w:rsidR="00E97103" w:rsidRPr="000F0596">
        <w:rPr>
          <w:rFonts w:ascii="Times" w:hAnsi="Times"/>
          <w:color w:val="000000" w:themeColor="text1"/>
        </w:rPr>
        <w:t xml:space="preserve"> believed that they should be allowed to dictate the way that they lived for themselves since they were required to pay for on-campus housing. </w:t>
      </w:r>
      <w:r w:rsidRPr="000F0596">
        <w:rPr>
          <w:rFonts w:ascii="Times" w:hAnsi="Times"/>
          <w:color w:val="000000" w:themeColor="text1"/>
        </w:rPr>
        <w:t>Many students were</w:t>
      </w:r>
      <w:r w:rsidR="00945346" w:rsidRPr="000F0596">
        <w:rPr>
          <w:rFonts w:ascii="Times" w:hAnsi="Times"/>
          <w:color w:val="000000" w:themeColor="text1"/>
        </w:rPr>
        <w:t xml:space="preserve"> also</w:t>
      </w:r>
      <w:r w:rsidRPr="000F0596">
        <w:rPr>
          <w:rFonts w:ascii="Times" w:hAnsi="Times"/>
          <w:color w:val="000000" w:themeColor="text1"/>
        </w:rPr>
        <w:t xml:space="preserve"> particularly dismayed by the </w:t>
      </w:r>
      <w:r w:rsidR="00D71033" w:rsidRPr="000F0596">
        <w:rPr>
          <w:rFonts w:ascii="Times" w:hAnsi="Times"/>
          <w:color w:val="000000" w:themeColor="text1"/>
        </w:rPr>
        <w:t xml:space="preserve">administration’s </w:t>
      </w:r>
      <w:r w:rsidRPr="000F0596">
        <w:rPr>
          <w:rFonts w:ascii="Times" w:hAnsi="Times"/>
          <w:color w:val="000000" w:themeColor="text1"/>
        </w:rPr>
        <w:t xml:space="preserve">assumption of student responsibility for </w:t>
      </w:r>
      <w:r w:rsidRPr="000F0596">
        <w:rPr>
          <w:rFonts w:ascii="Times" w:hAnsi="Times"/>
          <w:color w:val="000000" w:themeColor="text1"/>
        </w:rPr>
        <w:lastRenderedPageBreak/>
        <w:t>dorm</w:t>
      </w:r>
      <w:r w:rsidR="00AE1B93" w:rsidRPr="000F0596">
        <w:rPr>
          <w:rFonts w:ascii="Times" w:hAnsi="Times"/>
          <w:color w:val="000000" w:themeColor="text1"/>
        </w:rPr>
        <w:t xml:space="preserve"> security</w:t>
      </w:r>
      <w:r w:rsidRPr="000F0596">
        <w:rPr>
          <w:rFonts w:ascii="Times" w:hAnsi="Times"/>
          <w:color w:val="000000" w:themeColor="text1"/>
        </w:rPr>
        <w:t xml:space="preserve">. </w:t>
      </w:r>
      <w:r w:rsidR="00AE1B93" w:rsidRPr="000F0596">
        <w:rPr>
          <w:rFonts w:ascii="Times" w:hAnsi="Times"/>
          <w:color w:val="000000" w:themeColor="text1"/>
        </w:rPr>
        <w:t>Siding with the students, Chief Voye and Officer Stuart of the university police force agreed that that responsibility belonged to the university.</w:t>
      </w:r>
      <w:r w:rsidR="001D08DA" w:rsidRPr="000F0596">
        <w:rPr>
          <w:color w:val="000000" w:themeColor="text1"/>
          <w:vertAlign w:val="superscript"/>
        </w:rPr>
        <w:footnoteReference w:id="40"/>
      </w:r>
      <w:r w:rsidR="006D0E42" w:rsidRPr="000F0596">
        <w:rPr>
          <w:rFonts w:ascii="Times" w:hAnsi="Times"/>
          <w:color w:val="000000" w:themeColor="text1"/>
        </w:rPr>
        <w:t xml:space="preserve"> </w:t>
      </w:r>
    </w:p>
    <w:p w:rsidR="00AC10CE" w:rsidRPr="000F0596" w:rsidRDefault="00472ECF" w:rsidP="003A73D9">
      <w:pPr>
        <w:spacing w:line="480" w:lineRule="auto"/>
        <w:jc w:val="both"/>
        <w:rPr>
          <w:rFonts w:ascii="Times" w:hAnsi="Times"/>
          <w:color w:val="000000" w:themeColor="text1"/>
        </w:rPr>
      </w:pPr>
      <w:r w:rsidRPr="000F0596">
        <w:rPr>
          <w:rFonts w:ascii="Times" w:hAnsi="Times"/>
          <w:color w:val="000000" w:themeColor="text1"/>
        </w:rPr>
        <w:tab/>
      </w:r>
      <w:r w:rsidR="000855A1" w:rsidRPr="000F0596">
        <w:rPr>
          <w:rFonts w:ascii="Times" w:hAnsi="Times"/>
          <w:color w:val="000000" w:themeColor="text1"/>
        </w:rPr>
        <w:t>A</w:t>
      </w:r>
      <w:r w:rsidR="00D71033" w:rsidRPr="000F0596">
        <w:rPr>
          <w:rFonts w:ascii="Times" w:hAnsi="Times"/>
          <w:color w:val="000000" w:themeColor="text1"/>
        </w:rPr>
        <w:t>mid</w:t>
      </w:r>
      <w:r w:rsidR="00432F73" w:rsidRPr="000F0596">
        <w:rPr>
          <w:rFonts w:ascii="Times" w:hAnsi="Times"/>
          <w:color w:val="000000" w:themeColor="text1"/>
        </w:rPr>
        <w:t>st</w:t>
      </w:r>
      <w:r w:rsidR="00E77D93" w:rsidRPr="000F0596">
        <w:rPr>
          <w:rFonts w:ascii="Times" w:hAnsi="Times"/>
          <w:color w:val="000000" w:themeColor="text1"/>
        </w:rPr>
        <w:t xml:space="preserve"> </w:t>
      </w:r>
      <w:r w:rsidR="00AE1B93" w:rsidRPr="000F0596">
        <w:rPr>
          <w:rFonts w:ascii="Times" w:hAnsi="Times"/>
          <w:color w:val="000000" w:themeColor="text1"/>
        </w:rPr>
        <w:t xml:space="preserve">these </w:t>
      </w:r>
      <w:r w:rsidR="00E77D93" w:rsidRPr="000F0596">
        <w:rPr>
          <w:rFonts w:ascii="Times" w:hAnsi="Times"/>
          <w:color w:val="000000" w:themeColor="text1"/>
        </w:rPr>
        <w:t xml:space="preserve">complaints, </w:t>
      </w:r>
      <w:r w:rsidR="00AC10CE" w:rsidRPr="000F0596">
        <w:rPr>
          <w:rFonts w:ascii="Times" w:hAnsi="Times"/>
          <w:color w:val="000000" w:themeColor="text1"/>
        </w:rPr>
        <w:t xml:space="preserve">Associate Dean of Students </w:t>
      </w:r>
      <w:r w:rsidR="00E77D93" w:rsidRPr="000F0596">
        <w:rPr>
          <w:rFonts w:ascii="Times" w:hAnsi="Times"/>
          <w:color w:val="000000" w:themeColor="text1"/>
        </w:rPr>
        <w:t>Elizabeth</w:t>
      </w:r>
      <w:r w:rsidR="00AC10CE" w:rsidRPr="000F0596">
        <w:rPr>
          <w:rFonts w:ascii="Times" w:hAnsi="Times"/>
          <w:color w:val="000000" w:themeColor="text1"/>
        </w:rPr>
        <w:t xml:space="preserve"> Toupin</w:t>
      </w:r>
      <w:r w:rsidR="006F53FE" w:rsidRPr="000F0596">
        <w:rPr>
          <w:rFonts w:ascii="Times" w:hAnsi="Times"/>
          <w:color w:val="000000" w:themeColor="text1"/>
        </w:rPr>
        <w:t xml:space="preserve"> spoke to the </w:t>
      </w:r>
      <w:r w:rsidR="006F53FE" w:rsidRPr="000F0596">
        <w:rPr>
          <w:rFonts w:ascii="Times" w:hAnsi="Times"/>
          <w:i/>
          <w:color w:val="000000" w:themeColor="text1"/>
        </w:rPr>
        <w:t xml:space="preserve">Observer </w:t>
      </w:r>
      <w:r w:rsidR="006F53FE" w:rsidRPr="000F0596">
        <w:rPr>
          <w:rFonts w:ascii="Times" w:hAnsi="Times"/>
          <w:color w:val="000000" w:themeColor="text1"/>
        </w:rPr>
        <w:t xml:space="preserve">and </w:t>
      </w:r>
      <w:r w:rsidR="00CB2FDE" w:rsidRPr="000F0596">
        <w:rPr>
          <w:rFonts w:ascii="Times" w:hAnsi="Times"/>
          <w:color w:val="000000" w:themeColor="text1"/>
        </w:rPr>
        <w:t xml:space="preserve">defended </w:t>
      </w:r>
      <w:r w:rsidR="00AC10CE" w:rsidRPr="000F0596">
        <w:rPr>
          <w:rFonts w:ascii="Times" w:hAnsi="Times"/>
          <w:color w:val="000000" w:themeColor="text1"/>
        </w:rPr>
        <w:t xml:space="preserve">the </w:t>
      </w:r>
      <w:r w:rsidR="000855A1" w:rsidRPr="000F0596">
        <w:rPr>
          <w:rFonts w:ascii="Times" w:hAnsi="Times"/>
          <w:color w:val="000000" w:themeColor="text1"/>
        </w:rPr>
        <w:t xml:space="preserve">administration’s decision to </w:t>
      </w:r>
      <w:r w:rsidR="002F1EE5" w:rsidRPr="000F0596">
        <w:rPr>
          <w:rFonts w:ascii="Times" w:hAnsi="Times"/>
          <w:color w:val="000000" w:themeColor="text1"/>
        </w:rPr>
        <w:t>place limits on dorm</w:t>
      </w:r>
      <w:r w:rsidR="00AC10CE" w:rsidRPr="000F0596">
        <w:rPr>
          <w:rFonts w:ascii="Times" w:hAnsi="Times"/>
          <w:color w:val="000000" w:themeColor="text1"/>
        </w:rPr>
        <w:t xml:space="preserve"> autonomy, </w:t>
      </w:r>
      <w:r w:rsidR="00E2545D" w:rsidRPr="000F0596">
        <w:rPr>
          <w:rFonts w:ascii="Times" w:hAnsi="Times"/>
          <w:color w:val="000000" w:themeColor="text1"/>
        </w:rPr>
        <w:t>arguing</w:t>
      </w:r>
      <w:r w:rsidR="005C7E31" w:rsidRPr="000F0596">
        <w:rPr>
          <w:rFonts w:ascii="Times" w:hAnsi="Times"/>
          <w:color w:val="000000" w:themeColor="text1"/>
        </w:rPr>
        <w:t xml:space="preserve"> that </w:t>
      </w:r>
      <w:r w:rsidR="00AC10CE" w:rsidRPr="000F0596">
        <w:rPr>
          <w:rFonts w:ascii="Times" w:hAnsi="Times"/>
          <w:color w:val="000000" w:themeColor="text1"/>
        </w:rPr>
        <w:t xml:space="preserve">students </w:t>
      </w:r>
      <w:r w:rsidR="005C7E31" w:rsidRPr="000F0596">
        <w:rPr>
          <w:rFonts w:ascii="Times" w:hAnsi="Times"/>
          <w:color w:val="000000" w:themeColor="text1"/>
        </w:rPr>
        <w:t>had</w:t>
      </w:r>
      <w:r w:rsidR="00AC10CE" w:rsidRPr="000F0596">
        <w:rPr>
          <w:rFonts w:ascii="Times" w:hAnsi="Times"/>
          <w:color w:val="000000" w:themeColor="text1"/>
        </w:rPr>
        <w:t xml:space="preserve"> not met thei</w:t>
      </w:r>
      <w:r w:rsidR="005C7E31" w:rsidRPr="000F0596">
        <w:rPr>
          <w:rFonts w:ascii="Times" w:hAnsi="Times"/>
          <w:color w:val="000000" w:themeColor="text1"/>
        </w:rPr>
        <w:t>r responsibilities in the dorm</w:t>
      </w:r>
      <w:r w:rsidR="00E2545D" w:rsidRPr="000F0596">
        <w:rPr>
          <w:rFonts w:ascii="Times" w:hAnsi="Times"/>
          <w:color w:val="000000" w:themeColor="text1"/>
        </w:rPr>
        <w:t>s</w:t>
      </w:r>
      <w:r w:rsidR="0016651C" w:rsidRPr="000F0596">
        <w:rPr>
          <w:rFonts w:ascii="Times" w:hAnsi="Times"/>
          <w:color w:val="000000" w:themeColor="text1"/>
        </w:rPr>
        <w:t>.</w:t>
      </w:r>
      <w:r w:rsidR="00481C2A" w:rsidRPr="000F0596">
        <w:rPr>
          <w:color w:val="000000" w:themeColor="text1"/>
          <w:vertAlign w:val="superscript"/>
        </w:rPr>
        <w:footnoteReference w:id="41"/>
      </w:r>
      <w:r w:rsidR="0016651C" w:rsidRPr="000F0596">
        <w:rPr>
          <w:rFonts w:ascii="Times" w:hAnsi="Times"/>
          <w:color w:val="000000" w:themeColor="text1"/>
        </w:rPr>
        <w:t xml:space="preserve"> </w:t>
      </w:r>
      <w:r w:rsidR="002F1EE5" w:rsidRPr="000F0596">
        <w:rPr>
          <w:rFonts w:ascii="Times" w:hAnsi="Times"/>
          <w:color w:val="000000" w:themeColor="text1"/>
        </w:rPr>
        <w:t>By this, she meant that</w:t>
      </w:r>
      <w:r w:rsidR="00AC10CE" w:rsidRPr="000F0596">
        <w:rPr>
          <w:rFonts w:ascii="Times" w:hAnsi="Times"/>
          <w:color w:val="000000" w:themeColor="text1"/>
        </w:rPr>
        <w:t xml:space="preserve"> </w:t>
      </w:r>
      <w:r w:rsidR="0016651C" w:rsidRPr="000F0596">
        <w:rPr>
          <w:rFonts w:ascii="Times" w:hAnsi="Times"/>
          <w:color w:val="000000" w:themeColor="text1"/>
        </w:rPr>
        <w:t>students</w:t>
      </w:r>
      <w:r w:rsidR="00AC10CE" w:rsidRPr="000F0596">
        <w:rPr>
          <w:rFonts w:ascii="Times" w:hAnsi="Times"/>
          <w:color w:val="000000" w:themeColor="text1"/>
        </w:rPr>
        <w:t xml:space="preserve"> had not done their part in coming up with </w:t>
      </w:r>
      <w:r w:rsidR="00D71033" w:rsidRPr="000F0596">
        <w:rPr>
          <w:rFonts w:ascii="Times" w:hAnsi="Times"/>
          <w:color w:val="000000" w:themeColor="text1"/>
        </w:rPr>
        <w:t>an</w:t>
      </w:r>
      <w:r w:rsidR="00AC10CE" w:rsidRPr="000F0596">
        <w:rPr>
          <w:rFonts w:ascii="Times" w:hAnsi="Times"/>
          <w:color w:val="000000" w:themeColor="text1"/>
        </w:rPr>
        <w:t xml:space="preserve"> adequate number of volunteers required to operate the new security program when as</w:t>
      </w:r>
      <w:r w:rsidR="006F53FE" w:rsidRPr="000F0596">
        <w:rPr>
          <w:rFonts w:ascii="Times" w:hAnsi="Times"/>
          <w:color w:val="000000" w:themeColor="text1"/>
        </w:rPr>
        <w:t>ked</w:t>
      </w:r>
      <w:r w:rsidR="00CE70C1" w:rsidRPr="000F0596">
        <w:rPr>
          <w:rFonts w:ascii="Times" w:hAnsi="Times"/>
          <w:color w:val="000000" w:themeColor="text1"/>
        </w:rPr>
        <w:t xml:space="preserve"> to do so</w:t>
      </w:r>
      <w:r w:rsidR="006F53FE" w:rsidRPr="000F0596">
        <w:rPr>
          <w:rFonts w:ascii="Times" w:hAnsi="Times"/>
          <w:color w:val="000000" w:themeColor="text1"/>
        </w:rPr>
        <w:t xml:space="preserve">. </w:t>
      </w:r>
      <w:r w:rsidR="00AC10CE" w:rsidRPr="000F0596">
        <w:rPr>
          <w:rFonts w:ascii="Times" w:hAnsi="Times"/>
          <w:color w:val="000000" w:themeColor="text1"/>
        </w:rPr>
        <w:t xml:space="preserve">In response, students took to the </w:t>
      </w:r>
      <w:r w:rsidR="00AC10CE" w:rsidRPr="000F0596">
        <w:rPr>
          <w:rFonts w:ascii="Times" w:hAnsi="Times"/>
          <w:i/>
          <w:color w:val="000000" w:themeColor="text1"/>
        </w:rPr>
        <w:t xml:space="preserve">Observer </w:t>
      </w:r>
      <w:r w:rsidR="00AC10CE" w:rsidRPr="000F0596">
        <w:rPr>
          <w:rFonts w:ascii="Times" w:hAnsi="Times"/>
          <w:color w:val="000000" w:themeColor="text1"/>
        </w:rPr>
        <w:t>to air their grievances</w:t>
      </w:r>
      <w:r w:rsidR="00AC10CE" w:rsidRPr="000F0596">
        <w:rPr>
          <w:rFonts w:ascii="Times" w:hAnsi="Times"/>
          <w:i/>
          <w:color w:val="000000" w:themeColor="text1"/>
        </w:rPr>
        <w:t xml:space="preserve">. </w:t>
      </w:r>
      <w:r w:rsidR="00AC10CE" w:rsidRPr="000F0596">
        <w:rPr>
          <w:rFonts w:ascii="Times" w:hAnsi="Times"/>
          <w:color w:val="000000" w:themeColor="text1"/>
        </w:rPr>
        <w:t>One student wrote:</w:t>
      </w:r>
      <w:r w:rsidR="00F45076" w:rsidRPr="000F0596">
        <w:rPr>
          <w:rFonts w:ascii="Times" w:hAnsi="Times"/>
          <w:color w:val="000000" w:themeColor="text1"/>
        </w:rPr>
        <w:t xml:space="preserve"> </w:t>
      </w:r>
    </w:p>
    <w:p w:rsidR="00AC10CE" w:rsidRPr="000F0596" w:rsidRDefault="00DB2053" w:rsidP="003A73D9">
      <w:pPr>
        <w:jc w:val="both"/>
        <w:rPr>
          <w:rFonts w:ascii="Times" w:hAnsi="Times"/>
          <w:color w:val="000000" w:themeColor="text1"/>
        </w:rPr>
      </w:pPr>
      <w:r w:rsidRPr="000F0596">
        <w:rPr>
          <w:rFonts w:ascii="Times" w:hAnsi="Times"/>
          <w:color w:val="000000" w:themeColor="text1"/>
        </w:rPr>
        <w:tab/>
      </w:r>
      <w:r w:rsidR="00AC10CE" w:rsidRPr="000F0596">
        <w:rPr>
          <w:rFonts w:ascii="Times" w:hAnsi="Times"/>
          <w:color w:val="000000" w:themeColor="text1"/>
        </w:rPr>
        <w:t xml:space="preserve">For the exorbitant ransom Tufts extracts from us each year, a modicum of </w:t>
      </w:r>
      <w:r w:rsidRPr="000F0596">
        <w:rPr>
          <w:rFonts w:ascii="Times" w:hAnsi="Times"/>
          <w:color w:val="000000" w:themeColor="text1"/>
        </w:rPr>
        <w:tab/>
      </w:r>
      <w:r w:rsidR="00AC10CE" w:rsidRPr="000F0596">
        <w:rPr>
          <w:rFonts w:ascii="Times" w:hAnsi="Times"/>
          <w:color w:val="000000" w:themeColor="text1"/>
        </w:rPr>
        <w:t xml:space="preserve">personal </w:t>
      </w:r>
      <w:r w:rsidR="00C7434E" w:rsidRPr="000F0596">
        <w:rPr>
          <w:rFonts w:ascii="Times" w:hAnsi="Times"/>
          <w:color w:val="000000" w:themeColor="text1"/>
        </w:rPr>
        <w:tab/>
      </w:r>
      <w:r w:rsidR="00AC10CE" w:rsidRPr="000F0596">
        <w:rPr>
          <w:rFonts w:ascii="Times" w:hAnsi="Times"/>
          <w:color w:val="000000" w:themeColor="text1"/>
        </w:rPr>
        <w:t xml:space="preserve">protection is not an unreasonable expectation. To this writer, the inescapable </w:t>
      </w:r>
      <w:r w:rsidRPr="000F0596">
        <w:rPr>
          <w:rFonts w:ascii="Times" w:hAnsi="Times"/>
          <w:color w:val="000000" w:themeColor="text1"/>
        </w:rPr>
        <w:tab/>
      </w:r>
      <w:r w:rsidR="00AC10CE" w:rsidRPr="000F0596">
        <w:rPr>
          <w:rFonts w:ascii="Times" w:hAnsi="Times"/>
          <w:color w:val="000000" w:themeColor="text1"/>
        </w:rPr>
        <w:t xml:space="preserve">conclusion is that the Dean of Students’ office is clumsily playing games designed to </w:t>
      </w:r>
      <w:r w:rsidRPr="000F0596">
        <w:rPr>
          <w:rFonts w:ascii="Times" w:hAnsi="Times"/>
          <w:color w:val="000000" w:themeColor="text1"/>
        </w:rPr>
        <w:tab/>
      </w:r>
      <w:r w:rsidR="00AC10CE" w:rsidRPr="000F0596">
        <w:rPr>
          <w:rFonts w:ascii="Times" w:hAnsi="Times"/>
          <w:color w:val="000000" w:themeColor="text1"/>
        </w:rPr>
        <w:t xml:space="preserve">save the university money. By deliberately misleading Chief Voye and intimidating the </w:t>
      </w:r>
      <w:r w:rsidRPr="000F0596">
        <w:rPr>
          <w:rFonts w:ascii="Times" w:hAnsi="Times"/>
          <w:color w:val="000000" w:themeColor="text1"/>
        </w:rPr>
        <w:tab/>
      </w:r>
      <w:r w:rsidR="00AC10CE" w:rsidRPr="000F0596">
        <w:rPr>
          <w:rFonts w:ascii="Times" w:hAnsi="Times"/>
          <w:color w:val="000000" w:themeColor="text1"/>
        </w:rPr>
        <w:t xml:space="preserve">dorms, the office obviously hoped to force both the police and the dorms to accept the </w:t>
      </w:r>
      <w:r w:rsidRPr="000F0596">
        <w:rPr>
          <w:rFonts w:ascii="Times" w:hAnsi="Times"/>
          <w:color w:val="000000" w:themeColor="text1"/>
        </w:rPr>
        <w:tab/>
      </w:r>
      <w:r w:rsidR="00AC10CE" w:rsidRPr="000F0596">
        <w:rPr>
          <w:rFonts w:ascii="Times" w:hAnsi="Times"/>
          <w:color w:val="000000" w:themeColor="text1"/>
        </w:rPr>
        <w:t xml:space="preserve">terms it laid down. Thus far, the Dean of Students office has only succeeded in displaying </w:t>
      </w:r>
      <w:r w:rsidRPr="000F0596">
        <w:rPr>
          <w:rFonts w:ascii="Times" w:hAnsi="Times"/>
          <w:color w:val="000000" w:themeColor="text1"/>
        </w:rPr>
        <w:tab/>
      </w:r>
      <w:r w:rsidR="00AC10CE" w:rsidRPr="000F0596">
        <w:rPr>
          <w:rFonts w:ascii="Times" w:hAnsi="Times"/>
          <w:color w:val="000000" w:themeColor="text1"/>
        </w:rPr>
        <w:t>its propensity toward penny pinching, passing the buck, and clandestine maneuvering.</w:t>
      </w:r>
      <w:r w:rsidR="00AC10CE" w:rsidRPr="000F0596">
        <w:rPr>
          <w:color w:val="000000" w:themeColor="text1"/>
          <w:vertAlign w:val="superscript"/>
        </w:rPr>
        <w:footnoteReference w:id="42"/>
      </w:r>
    </w:p>
    <w:p w:rsidR="00833EBF" w:rsidRPr="000F0596" w:rsidRDefault="00833EBF" w:rsidP="003A73D9">
      <w:pPr>
        <w:jc w:val="both"/>
        <w:rPr>
          <w:rFonts w:ascii="Times" w:hAnsi="Times"/>
          <w:color w:val="000000" w:themeColor="text1"/>
        </w:rPr>
      </w:pPr>
    </w:p>
    <w:p w:rsidR="004C3450" w:rsidRPr="000F0596" w:rsidRDefault="004C3450" w:rsidP="003A73D9">
      <w:pPr>
        <w:spacing w:line="480" w:lineRule="auto"/>
        <w:jc w:val="both"/>
        <w:rPr>
          <w:rFonts w:ascii="Times" w:hAnsi="Times"/>
          <w:color w:val="000000" w:themeColor="text1"/>
        </w:rPr>
      </w:pPr>
      <w:r w:rsidRPr="000F0596">
        <w:rPr>
          <w:rFonts w:ascii="Times" w:hAnsi="Times"/>
          <w:color w:val="000000" w:themeColor="text1"/>
        </w:rPr>
        <w:t>The</w:t>
      </w:r>
      <w:r w:rsidR="007644E3" w:rsidRPr="000F0596">
        <w:rPr>
          <w:rFonts w:ascii="Times" w:hAnsi="Times"/>
          <w:color w:val="000000" w:themeColor="text1"/>
        </w:rPr>
        <w:t xml:space="preserve"> author’s</w:t>
      </w:r>
      <w:r w:rsidR="006D0D05" w:rsidRPr="000F0596">
        <w:rPr>
          <w:rFonts w:ascii="Times" w:hAnsi="Times"/>
          <w:color w:val="000000" w:themeColor="text1"/>
        </w:rPr>
        <w:t xml:space="preserve"> </w:t>
      </w:r>
      <w:r w:rsidR="00562FC1" w:rsidRPr="000F0596">
        <w:rPr>
          <w:rFonts w:ascii="Times" w:hAnsi="Times"/>
          <w:color w:val="000000" w:themeColor="text1"/>
        </w:rPr>
        <w:t>clear</w:t>
      </w:r>
      <w:r w:rsidR="006D0D05" w:rsidRPr="000F0596">
        <w:rPr>
          <w:rFonts w:ascii="Times" w:hAnsi="Times"/>
          <w:color w:val="000000" w:themeColor="text1"/>
        </w:rPr>
        <w:t xml:space="preserve"> distrust of the administration</w:t>
      </w:r>
      <w:r w:rsidR="00562FC1" w:rsidRPr="000F0596">
        <w:rPr>
          <w:rFonts w:ascii="Times" w:hAnsi="Times"/>
          <w:color w:val="000000" w:themeColor="text1"/>
        </w:rPr>
        <w:t xml:space="preserve"> </w:t>
      </w:r>
      <w:r w:rsidR="003E27E1" w:rsidRPr="000F0596">
        <w:rPr>
          <w:rFonts w:ascii="Times" w:hAnsi="Times"/>
          <w:color w:val="000000" w:themeColor="text1"/>
        </w:rPr>
        <w:t>as expressed in this piece highlight</w:t>
      </w:r>
      <w:r w:rsidR="00CB2FDE" w:rsidRPr="000F0596">
        <w:rPr>
          <w:rFonts w:ascii="Times" w:hAnsi="Times"/>
          <w:color w:val="000000" w:themeColor="text1"/>
        </w:rPr>
        <w:t>s</w:t>
      </w:r>
      <w:r w:rsidR="003E27E1" w:rsidRPr="000F0596">
        <w:rPr>
          <w:rFonts w:ascii="Times" w:hAnsi="Times"/>
          <w:color w:val="000000" w:themeColor="text1"/>
        </w:rPr>
        <w:t xml:space="preserve"> the </w:t>
      </w:r>
      <w:r w:rsidRPr="000F0596">
        <w:rPr>
          <w:rFonts w:ascii="Times" w:hAnsi="Times"/>
          <w:color w:val="000000" w:themeColor="text1"/>
        </w:rPr>
        <w:t>extent to</w:t>
      </w:r>
      <w:r w:rsidR="007644E3" w:rsidRPr="000F0596">
        <w:rPr>
          <w:rFonts w:ascii="Times" w:hAnsi="Times"/>
          <w:color w:val="000000" w:themeColor="text1"/>
        </w:rPr>
        <w:t xml:space="preserve"> which the issue of i</w:t>
      </w:r>
      <w:r w:rsidR="00217C9F" w:rsidRPr="000F0596">
        <w:rPr>
          <w:rFonts w:ascii="Times" w:hAnsi="Times"/>
          <w:color w:val="000000" w:themeColor="text1"/>
        </w:rPr>
        <w:t>nstitutional liability strained</w:t>
      </w:r>
      <w:r w:rsidR="00B87159" w:rsidRPr="000F0596">
        <w:rPr>
          <w:rFonts w:ascii="Times" w:hAnsi="Times"/>
          <w:color w:val="000000" w:themeColor="text1"/>
        </w:rPr>
        <w:t xml:space="preserve"> </w:t>
      </w:r>
      <w:r w:rsidR="007644E3" w:rsidRPr="000F0596">
        <w:rPr>
          <w:rFonts w:ascii="Times" w:hAnsi="Times"/>
          <w:color w:val="000000" w:themeColor="text1"/>
        </w:rPr>
        <w:t xml:space="preserve">the relationship between students and the university. </w:t>
      </w:r>
      <w:r w:rsidR="008D25CA" w:rsidRPr="000F0596">
        <w:rPr>
          <w:rFonts w:ascii="Times" w:hAnsi="Times"/>
          <w:color w:val="000000" w:themeColor="text1"/>
        </w:rPr>
        <w:t xml:space="preserve">Because this occurred at the height of the Student Responsibility Movement, administrators were </w:t>
      </w:r>
      <w:r w:rsidR="006D1068" w:rsidRPr="000F0596">
        <w:rPr>
          <w:rFonts w:ascii="Times" w:hAnsi="Times"/>
          <w:color w:val="000000" w:themeColor="text1"/>
        </w:rPr>
        <w:t xml:space="preserve">likely </w:t>
      </w:r>
      <w:r w:rsidR="008D25CA" w:rsidRPr="000F0596">
        <w:rPr>
          <w:rFonts w:ascii="Times" w:hAnsi="Times"/>
          <w:color w:val="000000" w:themeColor="text1"/>
        </w:rPr>
        <w:t>frustrated that students seemed so reluctant to fulfill the responsibilities given to them when finally given the opportunity to do so. From their perspective, the words and actions of the st</w:t>
      </w:r>
      <w:r w:rsidR="00907BA9" w:rsidRPr="000F0596">
        <w:rPr>
          <w:rFonts w:ascii="Times" w:hAnsi="Times"/>
          <w:color w:val="000000" w:themeColor="text1"/>
        </w:rPr>
        <w:t xml:space="preserve">udents did not appear to match. As a result, </w:t>
      </w:r>
      <w:r w:rsidR="008D25CA" w:rsidRPr="000F0596">
        <w:rPr>
          <w:rFonts w:ascii="Times" w:hAnsi="Times"/>
          <w:color w:val="000000" w:themeColor="text1"/>
        </w:rPr>
        <w:t xml:space="preserve">administrators felt justified in </w:t>
      </w:r>
      <w:r w:rsidR="001B3930" w:rsidRPr="000F0596">
        <w:rPr>
          <w:rFonts w:ascii="Times" w:hAnsi="Times"/>
          <w:color w:val="000000" w:themeColor="text1"/>
        </w:rPr>
        <w:t xml:space="preserve">taking dorm autonomy away </w:t>
      </w:r>
      <w:r w:rsidR="00907BA9" w:rsidRPr="000F0596">
        <w:rPr>
          <w:rFonts w:ascii="Times" w:hAnsi="Times"/>
          <w:color w:val="000000" w:themeColor="text1"/>
        </w:rPr>
        <w:t xml:space="preserve">from students and </w:t>
      </w:r>
      <w:r w:rsidR="001D357F" w:rsidRPr="000F0596">
        <w:rPr>
          <w:rFonts w:ascii="Times" w:hAnsi="Times"/>
          <w:color w:val="000000" w:themeColor="text1"/>
        </w:rPr>
        <w:t>implementing</w:t>
      </w:r>
      <w:r w:rsidR="00907BA9" w:rsidRPr="000F0596">
        <w:rPr>
          <w:rFonts w:ascii="Times" w:hAnsi="Times"/>
          <w:color w:val="000000" w:themeColor="text1"/>
        </w:rPr>
        <w:t xml:space="preserve"> the new security system</w:t>
      </w:r>
      <w:r w:rsidR="00BC0076" w:rsidRPr="000F0596">
        <w:rPr>
          <w:rFonts w:ascii="Times" w:hAnsi="Times"/>
          <w:color w:val="000000" w:themeColor="text1"/>
        </w:rPr>
        <w:t xml:space="preserve"> on the grounds </w:t>
      </w:r>
      <w:r w:rsidR="00907BA9" w:rsidRPr="000F0596">
        <w:rPr>
          <w:rFonts w:ascii="Times" w:hAnsi="Times"/>
          <w:color w:val="000000" w:themeColor="text1"/>
        </w:rPr>
        <w:t xml:space="preserve">that it was for the safety of the students. </w:t>
      </w:r>
    </w:p>
    <w:p w:rsidR="002523AD" w:rsidRPr="000F0596" w:rsidRDefault="004C3450" w:rsidP="003A73D9">
      <w:pPr>
        <w:spacing w:line="480" w:lineRule="auto"/>
        <w:jc w:val="both"/>
        <w:rPr>
          <w:rFonts w:ascii="Times" w:hAnsi="Times"/>
          <w:color w:val="000000" w:themeColor="text1"/>
        </w:rPr>
      </w:pPr>
      <w:r w:rsidRPr="000F0596">
        <w:rPr>
          <w:rFonts w:ascii="Times" w:hAnsi="Times"/>
          <w:color w:val="000000" w:themeColor="text1"/>
        </w:rPr>
        <w:lastRenderedPageBreak/>
        <w:tab/>
      </w:r>
      <w:r w:rsidR="002F7BEE" w:rsidRPr="000F0596">
        <w:rPr>
          <w:rFonts w:ascii="Times" w:hAnsi="Times"/>
          <w:color w:val="000000" w:themeColor="text1"/>
        </w:rPr>
        <w:t>In direct contradiction to the administration’s claims,</w:t>
      </w:r>
      <w:r w:rsidR="000F18D8" w:rsidRPr="000F0596">
        <w:rPr>
          <w:rFonts w:ascii="Times" w:hAnsi="Times"/>
          <w:color w:val="000000" w:themeColor="text1"/>
        </w:rPr>
        <w:t xml:space="preserve"> </w:t>
      </w:r>
      <w:r w:rsidR="002F7BEE" w:rsidRPr="000F0596">
        <w:rPr>
          <w:rFonts w:ascii="Times" w:hAnsi="Times"/>
          <w:color w:val="000000" w:themeColor="text1"/>
        </w:rPr>
        <w:t xml:space="preserve">many </w:t>
      </w:r>
      <w:r w:rsidR="00907BA9" w:rsidRPr="000F0596">
        <w:rPr>
          <w:rFonts w:ascii="Times" w:hAnsi="Times"/>
          <w:color w:val="000000" w:themeColor="text1"/>
        </w:rPr>
        <w:t xml:space="preserve">students </w:t>
      </w:r>
      <w:r w:rsidR="003426FE" w:rsidRPr="000F0596">
        <w:rPr>
          <w:rFonts w:ascii="Times" w:hAnsi="Times"/>
          <w:color w:val="000000" w:themeColor="text1"/>
        </w:rPr>
        <w:t>argued</w:t>
      </w:r>
      <w:r w:rsidR="00907BA9" w:rsidRPr="000F0596">
        <w:rPr>
          <w:rFonts w:ascii="Times" w:hAnsi="Times"/>
          <w:color w:val="000000" w:themeColor="text1"/>
        </w:rPr>
        <w:t xml:space="preserve"> that </w:t>
      </w:r>
      <w:r w:rsidR="001E1B9B" w:rsidRPr="000F0596">
        <w:rPr>
          <w:rFonts w:ascii="Times" w:hAnsi="Times"/>
          <w:color w:val="000000" w:themeColor="text1"/>
        </w:rPr>
        <w:t xml:space="preserve">dorm security and dorm autonomy did not </w:t>
      </w:r>
      <w:r w:rsidR="00907BA9" w:rsidRPr="000F0596">
        <w:rPr>
          <w:rFonts w:ascii="Times" w:hAnsi="Times"/>
          <w:color w:val="000000" w:themeColor="text1"/>
        </w:rPr>
        <w:t>have</w:t>
      </w:r>
      <w:r w:rsidR="001E1B9B" w:rsidRPr="000F0596">
        <w:rPr>
          <w:rFonts w:ascii="Times" w:hAnsi="Times"/>
          <w:color w:val="000000" w:themeColor="text1"/>
        </w:rPr>
        <w:t xml:space="preserve"> to be mut</w:t>
      </w:r>
      <w:r w:rsidR="007C4307" w:rsidRPr="000F0596">
        <w:rPr>
          <w:rFonts w:ascii="Times" w:hAnsi="Times"/>
          <w:color w:val="000000" w:themeColor="text1"/>
        </w:rPr>
        <w:t xml:space="preserve">ually exclusive. </w:t>
      </w:r>
      <w:r w:rsidR="006F36D6" w:rsidRPr="000F0596">
        <w:rPr>
          <w:rFonts w:ascii="Times" w:hAnsi="Times"/>
          <w:color w:val="000000" w:themeColor="text1"/>
        </w:rPr>
        <w:t>In their eyes,</w:t>
      </w:r>
      <w:r w:rsidR="00B31718" w:rsidRPr="000F0596">
        <w:rPr>
          <w:rFonts w:ascii="Times" w:hAnsi="Times"/>
          <w:color w:val="000000" w:themeColor="text1"/>
        </w:rPr>
        <w:t xml:space="preserve"> </w:t>
      </w:r>
      <w:r w:rsidR="007C4307" w:rsidRPr="000F0596">
        <w:rPr>
          <w:rFonts w:ascii="Times" w:hAnsi="Times"/>
          <w:color w:val="000000" w:themeColor="text1"/>
        </w:rPr>
        <w:t>it was</w:t>
      </w:r>
      <w:r w:rsidR="00DE6324" w:rsidRPr="000F0596">
        <w:rPr>
          <w:rFonts w:ascii="Times" w:hAnsi="Times"/>
          <w:color w:val="000000" w:themeColor="text1"/>
        </w:rPr>
        <w:t xml:space="preserve"> </w:t>
      </w:r>
      <w:r w:rsidR="006F36D6" w:rsidRPr="000F0596">
        <w:rPr>
          <w:rFonts w:ascii="Times" w:hAnsi="Times"/>
          <w:color w:val="000000" w:themeColor="text1"/>
        </w:rPr>
        <w:t xml:space="preserve">not </w:t>
      </w:r>
      <w:r w:rsidR="00DE6324" w:rsidRPr="000F0596">
        <w:rPr>
          <w:rFonts w:ascii="Times" w:hAnsi="Times"/>
          <w:color w:val="000000" w:themeColor="text1"/>
        </w:rPr>
        <w:t xml:space="preserve">unreasonable </w:t>
      </w:r>
      <w:r w:rsidR="00B31718" w:rsidRPr="000F0596">
        <w:rPr>
          <w:rFonts w:ascii="Times" w:hAnsi="Times"/>
          <w:color w:val="000000" w:themeColor="text1"/>
        </w:rPr>
        <w:t xml:space="preserve">for them </w:t>
      </w:r>
      <w:r w:rsidR="00DE6324" w:rsidRPr="000F0596">
        <w:rPr>
          <w:rFonts w:ascii="Times" w:hAnsi="Times"/>
          <w:color w:val="000000" w:themeColor="text1"/>
        </w:rPr>
        <w:t>to want</w:t>
      </w:r>
      <w:r w:rsidR="007C4307" w:rsidRPr="000F0596">
        <w:rPr>
          <w:rFonts w:ascii="Times" w:hAnsi="Times"/>
          <w:color w:val="000000" w:themeColor="text1"/>
        </w:rPr>
        <w:t xml:space="preserve"> autonomy over their own lives and</w:t>
      </w:r>
      <w:r w:rsidR="00DE6324" w:rsidRPr="000F0596">
        <w:rPr>
          <w:rFonts w:ascii="Times" w:hAnsi="Times"/>
          <w:color w:val="000000" w:themeColor="text1"/>
        </w:rPr>
        <w:t xml:space="preserve"> still expect a certain standard of security from the university</w:t>
      </w:r>
      <w:r w:rsidR="001D357F" w:rsidRPr="000F0596">
        <w:rPr>
          <w:rFonts w:ascii="Times" w:hAnsi="Times"/>
          <w:color w:val="000000" w:themeColor="text1"/>
        </w:rPr>
        <w:t xml:space="preserve">, especially </w:t>
      </w:r>
      <w:r w:rsidR="006F36D6" w:rsidRPr="000F0596">
        <w:rPr>
          <w:rFonts w:ascii="Times" w:hAnsi="Times"/>
          <w:color w:val="000000" w:themeColor="text1"/>
        </w:rPr>
        <w:t>since</w:t>
      </w:r>
      <w:r w:rsidR="001D357F" w:rsidRPr="000F0596">
        <w:rPr>
          <w:rFonts w:ascii="Times" w:hAnsi="Times"/>
          <w:color w:val="000000" w:themeColor="text1"/>
        </w:rPr>
        <w:t xml:space="preserve"> they were paying to live in </w:t>
      </w:r>
      <w:r w:rsidRPr="000F0596">
        <w:rPr>
          <w:rFonts w:ascii="Times" w:hAnsi="Times"/>
          <w:color w:val="000000" w:themeColor="text1"/>
        </w:rPr>
        <w:t xml:space="preserve">the </w:t>
      </w:r>
      <w:r w:rsidR="001D357F" w:rsidRPr="000F0596">
        <w:rPr>
          <w:rFonts w:ascii="Times" w:hAnsi="Times"/>
          <w:color w:val="000000" w:themeColor="text1"/>
        </w:rPr>
        <w:t>dorms</w:t>
      </w:r>
      <w:r w:rsidR="00DE6324" w:rsidRPr="000F0596">
        <w:rPr>
          <w:rFonts w:ascii="Times" w:hAnsi="Times"/>
          <w:color w:val="000000" w:themeColor="text1"/>
        </w:rPr>
        <w:t>.</w:t>
      </w:r>
      <w:r w:rsidR="002523AD" w:rsidRPr="000F0596">
        <w:rPr>
          <w:rFonts w:ascii="Times" w:hAnsi="Times"/>
          <w:color w:val="000000" w:themeColor="text1"/>
        </w:rPr>
        <w:t xml:space="preserve"> </w:t>
      </w:r>
      <w:r w:rsidR="00D42754" w:rsidRPr="000F0596">
        <w:rPr>
          <w:rFonts w:ascii="Times" w:hAnsi="Times"/>
          <w:color w:val="000000" w:themeColor="text1"/>
        </w:rPr>
        <w:t>It is important to note that the o</w:t>
      </w:r>
      <w:r w:rsidR="00840351" w:rsidRPr="000F0596">
        <w:rPr>
          <w:rFonts w:ascii="Times" w:hAnsi="Times"/>
          <w:color w:val="000000" w:themeColor="text1"/>
        </w:rPr>
        <w:t xml:space="preserve">pinions voiced in this piece did </w:t>
      </w:r>
      <w:r w:rsidR="00D42754" w:rsidRPr="000F0596">
        <w:rPr>
          <w:rFonts w:ascii="Times" w:hAnsi="Times"/>
          <w:color w:val="000000" w:themeColor="text1"/>
        </w:rPr>
        <w:t xml:space="preserve">not reflect </w:t>
      </w:r>
      <w:r w:rsidR="00840351" w:rsidRPr="000F0596">
        <w:rPr>
          <w:rFonts w:ascii="Times" w:hAnsi="Times"/>
          <w:color w:val="000000" w:themeColor="text1"/>
        </w:rPr>
        <w:t>the opinions</w:t>
      </w:r>
      <w:r w:rsidR="00D42754" w:rsidRPr="000F0596">
        <w:rPr>
          <w:rFonts w:ascii="Times" w:hAnsi="Times"/>
          <w:color w:val="000000" w:themeColor="text1"/>
        </w:rPr>
        <w:t xml:space="preserve"> </w:t>
      </w:r>
      <w:r w:rsidR="00840351" w:rsidRPr="000F0596">
        <w:rPr>
          <w:rFonts w:ascii="Times" w:hAnsi="Times"/>
          <w:color w:val="000000" w:themeColor="text1"/>
        </w:rPr>
        <w:t xml:space="preserve">held by </w:t>
      </w:r>
      <w:r w:rsidR="00D42754" w:rsidRPr="000F0596">
        <w:rPr>
          <w:rFonts w:ascii="Times" w:hAnsi="Times"/>
          <w:color w:val="000000" w:themeColor="text1"/>
        </w:rPr>
        <w:t xml:space="preserve">the whole student body. In fact, </w:t>
      </w:r>
      <w:r w:rsidR="00840351" w:rsidRPr="000F0596">
        <w:rPr>
          <w:rFonts w:ascii="Times" w:hAnsi="Times"/>
          <w:color w:val="000000" w:themeColor="text1"/>
        </w:rPr>
        <w:t>s</w:t>
      </w:r>
      <w:r w:rsidR="00D42754" w:rsidRPr="000F0596">
        <w:rPr>
          <w:rFonts w:ascii="Times" w:hAnsi="Times"/>
          <w:color w:val="000000" w:themeColor="text1"/>
        </w:rPr>
        <w:t xml:space="preserve">ome students on campus were very pleased with the level of protection provided by </w:t>
      </w:r>
      <w:r w:rsidR="00840351" w:rsidRPr="000F0596">
        <w:rPr>
          <w:rFonts w:ascii="Times" w:hAnsi="Times"/>
          <w:color w:val="000000" w:themeColor="text1"/>
        </w:rPr>
        <w:t xml:space="preserve">24-hour coverage. </w:t>
      </w:r>
      <w:r w:rsidR="00442195" w:rsidRPr="000F0596">
        <w:rPr>
          <w:rFonts w:ascii="Times" w:hAnsi="Times"/>
          <w:color w:val="000000" w:themeColor="text1"/>
        </w:rPr>
        <w:t xml:space="preserve">When the new desk system was first implemented in the all-female dorms on campus, it received encouraging feedback from the dorms’ residents. </w:t>
      </w:r>
      <w:r w:rsidR="00840351" w:rsidRPr="000F0596">
        <w:rPr>
          <w:rFonts w:ascii="Times" w:hAnsi="Times"/>
          <w:color w:val="000000" w:themeColor="text1"/>
        </w:rPr>
        <w:t xml:space="preserve">It was reported in the </w:t>
      </w:r>
      <w:r w:rsidR="00840351" w:rsidRPr="000F0596">
        <w:rPr>
          <w:rFonts w:ascii="Times" w:hAnsi="Times"/>
          <w:i/>
          <w:color w:val="000000" w:themeColor="text1"/>
        </w:rPr>
        <w:t>Observer</w:t>
      </w:r>
      <w:r w:rsidR="00840351" w:rsidRPr="000F0596">
        <w:rPr>
          <w:rFonts w:ascii="Times" w:hAnsi="Times"/>
          <w:color w:val="000000" w:themeColor="text1"/>
        </w:rPr>
        <w:t xml:space="preserve"> that residents and visitors alike had generally been very cooperative and that girls in the dorms felt safe </w:t>
      </w:r>
      <w:r w:rsidR="006D21F1" w:rsidRPr="000F0596">
        <w:rPr>
          <w:rFonts w:ascii="Times" w:hAnsi="Times"/>
          <w:color w:val="000000" w:themeColor="text1"/>
        </w:rPr>
        <w:t>under the new system</w:t>
      </w:r>
      <w:r w:rsidR="00840351" w:rsidRPr="000F0596">
        <w:rPr>
          <w:rFonts w:ascii="Times" w:hAnsi="Times"/>
          <w:color w:val="000000" w:themeColor="text1"/>
        </w:rPr>
        <w:t>.</w:t>
      </w:r>
      <w:r w:rsidR="00315191" w:rsidRPr="000F0596">
        <w:rPr>
          <w:color w:val="000000" w:themeColor="text1"/>
          <w:vertAlign w:val="superscript"/>
        </w:rPr>
        <w:footnoteReference w:id="43"/>
      </w:r>
      <w:r w:rsidR="00CD00F6" w:rsidRPr="000F0596">
        <w:rPr>
          <w:rFonts w:ascii="Times" w:hAnsi="Times"/>
          <w:color w:val="000000" w:themeColor="text1"/>
        </w:rPr>
        <w:t xml:space="preserve"> Thus, this serves as just another example of the </w:t>
      </w:r>
      <w:r w:rsidR="004C6390" w:rsidRPr="000F0596">
        <w:rPr>
          <w:rFonts w:ascii="Times" w:hAnsi="Times"/>
          <w:color w:val="000000" w:themeColor="text1"/>
        </w:rPr>
        <w:t xml:space="preserve">divisions that </w:t>
      </w:r>
      <w:r w:rsidR="005570C7" w:rsidRPr="000F0596">
        <w:rPr>
          <w:rFonts w:ascii="Times" w:hAnsi="Times"/>
          <w:color w:val="000000" w:themeColor="text1"/>
        </w:rPr>
        <w:t xml:space="preserve">existed within the student body regarding campus security in the aftermath of the </w:t>
      </w:r>
      <w:r w:rsidR="00C03BDD" w:rsidRPr="000F0596">
        <w:rPr>
          <w:rFonts w:ascii="Times" w:hAnsi="Times"/>
          <w:color w:val="000000" w:themeColor="text1"/>
        </w:rPr>
        <w:t>recent rapes.</w:t>
      </w:r>
      <w:r w:rsidR="004C6390" w:rsidRPr="000F0596">
        <w:rPr>
          <w:rFonts w:ascii="Times" w:hAnsi="Times"/>
          <w:color w:val="000000" w:themeColor="text1"/>
        </w:rPr>
        <w:t xml:space="preserve"> </w:t>
      </w:r>
      <w:r w:rsidR="003D0685" w:rsidRPr="000F0596">
        <w:rPr>
          <w:rFonts w:ascii="Times" w:hAnsi="Times"/>
          <w:color w:val="000000" w:themeColor="text1"/>
        </w:rPr>
        <w:t xml:space="preserve">Eventually, the Dean of Students office recognized that they would be unable to reconcile the interests of both of these two groups. </w:t>
      </w:r>
      <w:r w:rsidR="00285CEA" w:rsidRPr="000F0596">
        <w:rPr>
          <w:rFonts w:ascii="Times" w:hAnsi="Times"/>
          <w:color w:val="000000" w:themeColor="text1"/>
        </w:rPr>
        <w:t xml:space="preserve">In the March 22, 1974 issue of the </w:t>
      </w:r>
      <w:r w:rsidR="00285CEA" w:rsidRPr="000F0596">
        <w:rPr>
          <w:rFonts w:ascii="Times" w:hAnsi="Times"/>
          <w:i/>
          <w:color w:val="000000" w:themeColor="text1"/>
        </w:rPr>
        <w:t xml:space="preserve">Observer, </w:t>
      </w:r>
      <w:r w:rsidR="00285CEA" w:rsidRPr="000F0596">
        <w:rPr>
          <w:rFonts w:ascii="Times" w:hAnsi="Times"/>
          <w:color w:val="000000" w:themeColor="text1"/>
        </w:rPr>
        <w:t xml:space="preserve">after months of debating in dormitories across campus, it was announced that the </w:t>
      </w:r>
      <w:r w:rsidR="00553989" w:rsidRPr="000F0596">
        <w:rPr>
          <w:rFonts w:ascii="Times" w:hAnsi="Times"/>
          <w:color w:val="000000" w:themeColor="text1"/>
        </w:rPr>
        <w:t xml:space="preserve">front desk security system would go into full effect in all dorms with female residents. </w:t>
      </w:r>
      <w:r w:rsidR="005A488F" w:rsidRPr="000F0596">
        <w:rPr>
          <w:rFonts w:ascii="Times" w:hAnsi="Times"/>
          <w:color w:val="000000" w:themeColor="text1"/>
        </w:rPr>
        <w:t xml:space="preserve">In order to ensure </w:t>
      </w:r>
      <w:r w:rsidR="005A2AA4" w:rsidRPr="000F0596">
        <w:rPr>
          <w:rFonts w:ascii="Times" w:hAnsi="Times"/>
          <w:color w:val="000000" w:themeColor="text1"/>
        </w:rPr>
        <w:t>the</w:t>
      </w:r>
      <w:r w:rsidR="005A488F" w:rsidRPr="000F0596">
        <w:rPr>
          <w:rFonts w:ascii="Times" w:hAnsi="Times"/>
          <w:color w:val="000000" w:themeColor="text1"/>
        </w:rPr>
        <w:t xml:space="preserve"> participation </w:t>
      </w:r>
      <w:r w:rsidR="005A2AA4" w:rsidRPr="000F0596">
        <w:rPr>
          <w:rFonts w:ascii="Times" w:hAnsi="Times"/>
          <w:color w:val="000000" w:themeColor="text1"/>
        </w:rPr>
        <w:t xml:space="preserve">of students </w:t>
      </w:r>
      <w:r w:rsidR="005A488F" w:rsidRPr="000F0596">
        <w:rPr>
          <w:rFonts w:ascii="Times" w:hAnsi="Times"/>
          <w:color w:val="000000" w:themeColor="text1"/>
        </w:rPr>
        <w:t xml:space="preserve">in the </w:t>
      </w:r>
      <w:r w:rsidR="005A2AA4" w:rsidRPr="000F0596">
        <w:rPr>
          <w:rFonts w:ascii="Times" w:hAnsi="Times"/>
          <w:color w:val="000000" w:themeColor="text1"/>
        </w:rPr>
        <w:t xml:space="preserve">program, Dean Steindler introduced a new clause </w:t>
      </w:r>
      <w:r w:rsidR="00C40EF6" w:rsidRPr="000F0596">
        <w:rPr>
          <w:rFonts w:ascii="Times" w:hAnsi="Times"/>
          <w:color w:val="000000" w:themeColor="text1"/>
        </w:rPr>
        <w:t>in</w:t>
      </w:r>
      <w:r w:rsidR="005A2AA4" w:rsidRPr="000F0596">
        <w:rPr>
          <w:rFonts w:ascii="Times" w:hAnsi="Times"/>
          <w:color w:val="000000" w:themeColor="text1"/>
        </w:rPr>
        <w:t xml:space="preserve"> the following year’s </w:t>
      </w:r>
      <w:r w:rsidR="00335FF0" w:rsidRPr="000F0596">
        <w:rPr>
          <w:rFonts w:ascii="Times" w:hAnsi="Times"/>
          <w:color w:val="000000" w:themeColor="text1"/>
        </w:rPr>
        <w:t>housing contracts that stipulated that students would possibly be requi</w:t>
      </w:r>
      <w:r w:rsidR="0061702D" w:rsidRPr="000F0596">
        <w:rPr>
          <w:rFonts w:ascii="Times" w:hAnsi="Times"/>
          <w:color w:val="000000" w:themeColor="text1"/>
        </w:rPr>
        <w:t xml:space="preserve">red to serve as security guards. When asked if the clause was necessary to include in the contracts, </w:t>
      </w:r>
      <w:r w:rsidR="00C40EF6" w:rsidRPr="000F0596">
        <w:rPr>
          <w:rFonts w:ascii="Times" w:hAnsi="Times"/>
          <w:color w:val="000000" w:themeColor="text1"/>
        </w:rPr>
        <w:t>Steindler defended his decision</w:t>
      </w:r>
      <w:r w:rsidR="0061702D" w:rsidRPr="000F0596">
        <w:rPr>
          <w:rFonts w:ascii="Times" w:hAnsi="Times"/>
          <w:color w:val="000000" w:themeColor="text1"/>
        </w:rPr>
        <w:t xml:space="preserve"> stating</w:t>
      </w:r>
      <w:r w:rsidR="00C40EF6" w:rsidRPr="000F0596">
        <w:rPr>
          <w:rFonts w:ascii="Times" w:hAnsi="Times"/>
          <w:color w:val="000000" w:themeColor="text1"/>
        </w:rPr>
        <w:t xml:space="preserve">, </w:t>
      </w:r>
      <w:r w:rsidR="0061702D" w:rsidRPr="000F0596">
        <w:rPr>
          <w:rFonts w:ascii="Times" w:hAnsi="Times"/>
          <w:color w:val="000000" w:themeColor="text1"/>
        </w:rPr>
        <w:t>“Parents and students have forced us to become legalistic</w:t>
      </w:r>
      <w:r w:rsidR="00DF1A3A" w:rsidRPr="000F0596">
        <w:rPr>
          <w:rFonts w:ascii="Times" w:hAnsi="Times"/>
          <w:color w:val="000000" w:themeColor="text1"/>
        </w:rPr>
        <w:t>.</w:t>
      </w:r>
      <w:r w:rsidR="0061702D" w:rsidRPr="000F0596">
        <w:rPr>
          <w:rFonts w:ascii="Times" w:hAnsi="Times"/>
          <w:color w:val="000000" w:themeColor="text1"/>
        </w:rPr>
        <w:t>”</w:t>
      </w:r>
      <w:r w:rsidR="0061702D" w:rsidRPr="000F0596">
        <w:rPr>
          <w:color w:val="000000" w:themeColor="text1"/>
          <w:vertAlign w:val="superscript"/>
        </w:rPr>
        <w:footnoteReference w:id="44"/>
      </w:r>
      <w:r w:rsidR="00FD693B" w:rsidRPr="000F0596">
        <w:rPr>
          <w:rFonts w:ascii="Times" w:hAnsi="Times"/>
          <w:color w:val="000000" w:themeColor="text1"/>
        </w:rPr>
        <w:t xml:space="preserve"> </w:t>
      </w:r>
      <w:r w:rsidR="001F6AF3" w:rsidRPr="000F0596">
        <w:rPr>
          <w:rFonts w:ascii="Times" w:hAnsi="Times"/>
          <w:color w:val="000000" w:themeColor="text1"/>
        </w:rPr>
        <w:t>In addition</w:t>
      </w:r>
      <w:r w:rsidR="00DE0C06">
        <w:rPr>
          <w:rFonts w:ascii="Times" w:hAnsi="Times"/>
          <w:color w:val="000000" w:themeColor="text1"/>
        </w:rPr>
        <w:t xml:space="preserve"> to the clause</w:t>
      </w:r>
      <w:r w:rsidR="001F6AF3" w:rsidRPr="000F0596">
        <w:rPr>
          <w:rFonts w:ascii="Times" w:hAnsi="Times"/>
          <w:color w:val="000000" w:themeColor="text1"/>
        </w:rPr>
        <w:t xml:space="preserve">, fines were levied on students </w:t>
      </w:r>
      <w:r w:rsidR="001A4047" w:rsidRPr="000F0596">
        <w:rPr>
          <w:rFonts w:ascii="Times" w:hAnsi="Times"/>
          <w:color w:val="000000" w:themeColor="text1"/>
        </w:rPr>
        <w:t xml:space="preserve">who refused to participate </w:t>
      </w:r>
      <w:r w:rsidR="00A24D45" w:rsidRPr="000F0596">
        <w:rPr>
          <w:rFonts w:ascii="Times" w:hAnsi="Times"/>
          <w:color w:val="000000" w:themeColor="text1"/>
        </w:rPr>
        <w:t>in the program.</w:t>
      </w:r>
      <w:r w:rsidR="00A24D45" w:rsidRPr="000F0596">
        <w:rPr>
          <w:color w:val="000000" w:themeColor="text1"/>
          <w:vertAlign w:val="superscript"/>
        </w:rPr>
        <w:footnoteReference w:id="45"/>
      </w:r>
      <w:r w:rsidR="00A24D45" w:rsidRPr="000F0596">
        <w:rPr>
          <w:rFonts w:ascii="Times" w:hAnsi="Times"/>
          <w:color w:val="000000" w:themeColor="text1"/>
        </w:rPr>
        <w:t xml:space="preserve"> </w:t>
      </w:r>
    </w:p>
    <w:p w:rsidR="006E3478" w:rsidRPr="000F0596" w:rsidRDefault="001F6AF3" w:rsidP="003A73D9">
      <w:pPr>
        <w:spacing w:line="480" w:lineRule="auto"/>
        <w:jc w:val="both"/>
        <w:rPr>
          <w:rFonts w:ascii="Times" w:hAnsi="Times"/>
          <w:color w:val="000000" w:themeColor="text1"/>
        </w:rPr>
      </w:pPr>
      <w:r w:rsidRPr="000F0596">
        <w:rPr>
          <w:rFonts w:ascii="Times" w:hAnsi="Times"/>
          <w:color w:val="000000" w:themeColor="text1"/>
        </w:rPr>
        <w:lastRenderedPageBreak/>
        <w:tab/>
      </w:r>
      <w:r w:rsidR="002523AD" w:rsidRPr="000F0596">
        <w:rPr>
          <w:rFonts w:ascii="Times" w:hAnsi="Times"/>
          <w:color w:val="000000" w:themeColor="text1"/>
        </w:rPr>
        <w:t xml:space="preserve">Despite the barrage of complaints thrown at the Dean of Students office regarding the program’s reliance on student volunteers, the program </w:t>
      </w:r>
      <w:r w:rsidRPr="000F0596">
        <w:rPr>
          <w:rFonts w:ascii="Times" w:hAnsi="Times"/>
          <w:color w:val="000000" w:themeColor="text1"/>
        </w:rPr>
        <w:t>continued throughout the spring semester of 1974, and by May of that year, most of the opposition to the program had died</w:t>
      </w:r>
      <w:r w:rsidR="00DE289F" w:rsidRPr="000F0596">
        <w:rPr>
          <w:rFonts w:ascii="Times" w:hAnsi="Times"/>
          <w:color w:val="000000" w:themeColor="text1"/>
        </w:rPr>
        <w:t xml:space="preserve"> out</w:t>
      </w:r>
      <w:r w:rsidRPr="000F0596">
        <w:rPr>
          <w:rFonts w:ascii="Times" w:hAnsi="Times"/>
          <w:color w:val="000000" w:themeColor="text1"/>
        </w:rPr>
        <w:t xml:space="preserve">. </w:t>
      </w:r>
      <w:r w:rsidR="006E3478" w:rsidRPr="000F0596">
        <w:rPr>
          <w:rFonts w:ascii="Times" w:hAnsi="Times"/>
          <w:color w:val="000000" w:themeColor="text1"/>
        </w:rPr>
        <w:t xml:space="preserve">In September of the following fall semester, it was reported that the campus crime rate had dramatically decreased. The extensive overhaul of the campus </w:t>
      </w:r>
      <w:r w:rsidR="002869B5" w:rsidRPr="000F0596">
        <w:rPr>
          <w:rFonts w:ascii="Times" w:hAnsi="Times"/>
          <w:color w:val="000000" w:themeColor="text1"/>
        </w:rPr>
        <w:t xml:space="preserve">crime prevention program received full credit for this </w:t>
      </w:r>
      <w:r w:rsidR="00AF2A6A" w:rsidRPr="000F0596">
        <w:rPr>
          <w:rFonts w:ascii="Times" w:hAnsi="Times"/>
          <w:color w:val="000000" w:themeColor="text1"/>
        </w:rPr>
        <w:t>positive outcome.</w:t>
      </w:r>
      <w:r w:rsidR="00AF2A6A" w:rsidRPr="000F0596">
        <w:rPr>
          <w:color w:val="000000" w:themeColor="text1"/>
          <w:vertAlign w:val="superscript"/>
        </w:rPr>
        <w:footnoteReference w:id="46"/>
      </w:r>
      <w:r w:rsidR="00AF2A6A" w:rsidRPr="000F0596">
        <w:rPr>
          <w:rFonts w:ascii="Times" w:hAnsi="Times"/>
          <w:color w:val="000000" w:themeColor="text1"/>
        </w:rPr>
        <w:t xml:space="preserve"> </w:t>
      </w:r>
      <w:r w:rsidR="006E3478" w:rsidRPr="000F0596">
        <w:rPr>
          <w:rFonts w:ascii="Times" w:hAnsi="Times"/>
          <w:color w:val="000000" w:themeColor="text1"/>
        </w:rPr>
        <w:t xml:space="preserve"> </w:t>
      </w:r>
    </w:p>
    <w:p w:rsidR="00FE5E91" w:rsidRPr="000F0596" w:rsidRDefault="000D24CF" w:rsidP="003A73D9">
      <w:pPr>
        <w:spacing w:line="480" w:lineRule="auto"/>
        <w:jc w:val="both"/>
        <w:rPr>
          <w:rFonts w:ascii="Times" w:hAnsi="Times"/>
          <w:color w:val="000000" w:themeColor="text1"/>
        </w:rPr>
      </w:pPr>
      <w:r w:rsidRPr="000F0596">
        <w:rPr>
          <w:rFonts w:ascii="Times" w:hAnsi="Times"/>
          <w:color w:val="000000" w:themeColor="text1"/>
        </w:rPr>
        <w:tab/>
      </w:r>
      <w:r w:rsidR="006E3478" w:rsidRPr="000F0596">
        <w:rPr>
          <w:rFonts w:ascii="Times" w:hAnsi="Times"/>
          <w:color w:val="000000" w:themeColor="text1"/>
        </w:rPr>
        <w:t xml:space="preserve">This optimism was short-lived, however. </w:t>
      </w:r>
      <w:r w:rsidR="00BC3F74" w:rsidRPr="000F0596">
        <w:rPr>
          <w:rFonts w:ascii="Times" w:hAnsi="Times"/>
          <w:color w:val="000000" w:themeColor="text1"/>
        </w:rPr>
        <w:t xml:space="preserve">On November 7, 1975, the conversation on sexual violence returned to campus with a new force when the </w:t>
      </w:r>
      <w:r w:rsidR="00BC3F74" w:rsidRPr="000F0596">
        <w:rPr>
          <w:rFonts w:ascii="Times" w:hAnsi="Times"/>
          <w:i/>
          <w:color w:val="000000" w:themeColor="text1"/>
        </w:rPr>
        <w:t>Observer</w:t>
      </w:r>
      <w:r w:rsidR="00FE5E91" w:rsidRPr="000F0596">
        <w:rPr>
          <w:rFonts w:ascii="Times" w:hAnsi="Times"/>
          <w:color w:val="000000" w:themeColor="text1"/>
        </w:rPr>
        <w:t xml:space="preserve"> reported that a young man had assaulted a Jackson student with the intent to rape while she was showering in Miller Hall.</w:t>
      </w:r>
      <w:r w:rsidR="00D21E64" w:rsidRPr="000F0596">
        <w:rPr>
          <w:color w:val="000000" w:themeColor="text1"/>
          <w:vertAlign w:val="superscript"/>
        </w:rPr>
        <w:footnoteReference w:id="47"/>
      </w:r>
      <w:r w:rsidR="00FE5E91" w:rsidRPr="000F0596">
        <w:rPr>
          <w:rFonts w:ascii="Times" w:hAnsi="Times"/>
          <w:color w:val="000000" w:themeColor="text1"/>
        </w:rPr>
        <w:t xml:space="preserve">  According to the</w:t>
      </w:r>
      <w:r w:rsidR="00FE5E91" w:rsidRPr="000F0596">
        <w:rPr>
          <w:rFonts w:ascii="Times" w:hAnsi="Times"/>
          <w:i/>
          <w:color w:val="000000" w:themeColor="text1"/>
        </w:rPr>
        <w:t xml:space="preserve"> Observer’s </w:t>
      </w:r>
      <w:r w:rsidR="00FE5E91" w:rsidRPr="000F0596">
        <w:rPr>
          <w:rFonts w:ascii="Times" w:hAnsi="Times"/>
          <w:color w:val="000000" w:themeColor="text1"/>
        </w:rPr>
        <w:t xml:space="preserve">report of the incident, the young man had bypassed the receptionist desk and gained entry to the building after scribbling an illegible signature on the security sign-in sheet. </w:t>
      </w:r>
      <w:r w:rsidR="00E804F0" w:rsidRPr="000F0596">
        <w:rPr>
          <w:rFonts w:ascii="Times" w:hAnsi="Times"/>
          <w:color w:val="000000" w:themeColor="text1"/>
        </w:rPr>
        <w:t>The assailant then entered the women’</w:t>
      </w:r>
      <w:r w:rsidR="00726209">
        <w:rPr>
          <w:rFonts w:ascii="Times" w:hAnsi="Times"/>
          <w:color w:val="000000" w:themeColor="text1"/>
        </w:rPr>
        <w:t>s bathroom</w:t>
      </w:r>
      <w:r w:rsidR="00E804F0" w:rsidRPr="000F0596">
        <w:rPr>
          <w:rFonts w:ascii="Times" w:hAnsi="Times"/>
          <w:color w:val="000000" w:themeColor="text1"/>
        </w:rPr>
        <w:t xml:space="preserve"> where he found the Jackson student showering in a stall. </w:t>
      </w:r>
      <w:r w:rsidR="005C245D" w:rsidRPr="000F0596">
        <w:rPr>
          <w:rFonts w:ascii="Times" w:hAnsi="Times"/>
          <w:color w:val="000000" w:themeColor="text1"/>
        </w:rPr>
        <w:t>T</w:t>
      </w:r>
      <w:r w:rsidR="007E2F4A" w:rsidRPr="000F0596">
        <w:rPr>
          <w:rFonts w:ascii="Times" w:hAnsi="Times"/>
          <w:color w:val="000000" w:themeColor="text1"/>
        </w:rPr>
        <w:t xml:space="preserve">he Jackson student </w:t>
      </w:r>
      <w:r w:rsidR="005C245D" w:rsidRPr="000F0596">
        <w:rPr>
          <w:rFonts w:ascii="Times" w:hAnsi="Times"/>
          <w:color w:val="000000" w:themeColor="text1"/>
        </w:rPr>
        <w:t>claimed</w:t>
      </w:r>
      <w:r w:rsidR="007E2F4A" w:rsidRPr="000F0596">
        <w:rPr>
          <w:rFonts w:ascii="Times" w:hAnsi="Times"/>
          <w:color w:val="000000" w:themeColor="text1"/>
        </w:rPr>
        <w:t xml:space="preserve"> that the assailant had </w:t>
      </w:r>
      <w:r w:rsidR="000840E8" w:rsidRPr="000F0596">
        <w:rPr>
          <w:rFonts w:ascii="Times" w:hAnsi="Times"/>
          <w:color w:val="000000" w:themeColor="text1"/>
        </w:rPr>
        <w:t xml:space="preserve">kissed her neck and </w:t>
      </w:r>
      <w:r w:rsidR="007E2F4A" w:rsidRPr="000F0596">
        <w:rPr>
          <w:rFonts w:ascii="Times" w:hAnsi="Times"/>
          <w:color w:val="000000" w:themeColor="text1"/>
        </w:rPr>
        <w:t>attempted to take off her nightgown</w:t>
      </w:r>
      <w:r w:rsidR="000840E8" w:rsidRPr="000F0596">
        <w:rPr>
          <w:rFonts w:ascii="Times" w:hAnsi="Times"/>
          <w:color w:val="000000" w:themeColor="text1"/>
        </w:rPr>
        <w:t>,</w:t>
      </w:r>
      <w:r w:rsidR="007E2F4A" w:rsidRPr="000F0596">
        <w:rPr>
          <w:rFonts w:ascii="Times" w:hAnsi="Times"/>
          <w:color w:val="000000" w:themeColor="text1"/>
        </w:rPr>
        <w:t xml:space="preserve"> but fled when a struggle ensued. </w:t>
      </w:r>
      <w:r w:rsidR="00852D90" w:rsidRPr="000F0596">
        <w:rPr>
          <w:rFonts w:ascii="Times" w:hAnsi="Times"/>
          <w:color w:val="000000" w:themeColor="text1"/>
        </w:rPr>
        <w:t xml:space="preserve">It was also noted that the assailant </w:t>
      </w:r>
      <w:r w:rsidR="000840E8" w:rsidRPr="000F0596">
        <w:rPr>
          <w:rFonts w:ascii="Times" w:hAnsi="Times"/>
          <w:color w:val="000000" w:themeColor="text1"/>
        </w:rPr>
        <w:t xml:space="preserve">had </w:t>
      </w:r>
      <w:r w:rsidR="00852D90" w:rsidRPr="000F0596">
        <w:rPr>
          <w:rFonts w:ascii="Times" w:hAnsi="Times"/>
          <w:color w:val="000000" w:themeColor="text1"/>
        </w:rPr>
        <w:t xml:space="preserve">crossed out his signature from the sign-in sheet on his way out of the building. </w:t>
      </w:r>
      <w:r w:rsidR="005C245D" w:rsidRPr="000F0596">
        <w:rPr>
          <w:rFonts w:ascii="Times" w:hAnsi="Times"/>
          <w:color w:val="000000" w:themeColor="text1"/>
        </w:rPr>
        <w:t>In addition to the initial report of the incident, the November 7</w:t>
      </w:r>
      <w:r w:rsidR="005C245D" w:rsidRPr="000F0596">
        <w:rPr>
          <w:color w:val="000000" w:themeColor="text1"/>
          <w:vertAlign w:val="superscript"/>
        </w:rPr>
        <w:t>th</w:t>
      </w:r>
      <w:r w:rsidR="005C245D" w:rsidRPr="000F0596">
        <w:rPr>
          <w:rFonts w:ascii="Times" w:hAnsi="Times"/>
          <w:color w:val="000000" w:themeColor="text1"/>
        </w:rPr>
        <w:t xml:space="preserve"> issue of the </w:t>
      </w:r>
      <w:r w:rsidR="005C245D" w:rsidRPr="000F0596">
        <w:rPr>
          <w:rFonts w:ascii="Times" w:hAnsi="Times"/>
          <w:i/>
          <w:color w:val="000000" w:themeColor="text1"/>
        </w:rPr>
        <w:t>Observer</w:t>
      </w:r>
      <w:r w:rsidR="005C245D" w:rsidRPr="000F0596">
        <w:rPr>
          <w:rFonts w:ascii="Times" w:hAnsi="Times"/>
          <w:color w:val="000000" w:themeColor="text1"/>
        </w:rPr>
        <w:t xml:space="preserve"> also included a lengthy full-page spread </w:t>
      </w:r>
      <w:r w:rsidR="000840E8" w:rsidRPr="000F0596">
        <w:rPr>
          <w:rFonts w:ascii="Times" w:hAnsi="Times"/>
          <w:color w:val="000000" w:themeColor="text1"/>
        </w:rPr>
        <w:t>with</w:t>
      </w:r>
      <w:r w:rsidR="005C245D" w:rsidRPr="000F0596">
        <w:rPr>
          <w:rFonts w:ascii="Times" w:hAnsi="Times"/>
          <w:color w:val="000000" w:themeColor="text1"/>
        </w:rPr>
        <w:t xml:space="preserve"> the assaulted Jackson freshman’s first-hand account of the harrowing experience. </w:t>
      </w:r>
      <w:r w:rsidR="000840E8" w:rsidRPr="000F0596">
        <w:rPr>
          <w:rFonts w:ascii="Times" w:hAnsi="Times"/>
          <w:color w:val="000000" w:themeColor="text1"/>
        </w:rPr>
        <w:t>It was prefaced with an explanation that</w:t>
      </w:r>
      <w:r w:rsidR="007A5483" w:rsidRPr="000F0596">
        <w:rPr>
          <w:rFonts w:ascii="Times" w:hAnsi="Times"/>
          <w:color w:val="000000" w:themeColor="text1"/>
        </w:rPr>
        <w:t xml:space="preserve"> </w:t>
      </w:r>
      <w:r w:rsidR="000840E8" w:rsidRPr="000F0596">
        <w:rPr>
          <w:rFonts w:ascii="Times" w:hAnsi="Times"/>
          <w:color w:val="000000" w:themeColor="text1"/>
        </w:rPr>
        <w:t>the student</w:t>
      </w:r>
      <w:r w:rsidR="007A5483" w:rsidRPr="000F0596">
        <w:rPr>
          <w:rFonts w:ascii="Times" w:hAnsi="Times"/>
          <w:color w:val="000000" w:themeColor="text1"/>
        </w:rPr>
        <w:t xml:space="preserve"> had bravely taken the initiative to contact the </w:t>
      </w:r>
      <w:r w:rsidR="007A5483" w:rsidRPr="000F0596">
        <w:rPr>
          <w:rFonts w:ascii="Times" w:hAnsi="Times"/>
          <w:i/>
          <w:color w:val="000000" w:themeColor="text1"/>
        </w:rPr>
        <w:t>Observer</w:t>
      </w:r>
      <w:r w:rsidR="007A5483" w:rsidRPr="000F0596">
        <w:rPr>
          <w:rFonts w:ascii="Times" w:hAnsi="Times"/>
          <w:color w:val="000000" w:themeColor="text1"/>
        </w:rPr>
        <w:t xml:space="preserve"> to share her story</w:t>
      </w:r>
      <w:r w:rsidR="003162FF" w:rsidRPr="000F0596">
        <w:rPr>
          <w:rFonts w:ascii="Times" w:hAnsi="Times"/>
          <w:color w:val="000000" w:themeColor="text1"/>
        </w:rPr>
        <w:t xml:space="preserve"> because she felt it </w:t>
      </w:r>
      <w:r w:rsidR="002C058D">
        <w:rPr>
          <w:rFonts w:ascii="Times" w:hAnsi="Times"/>
          <w:color w:val="000000" w:themeColor="text1"/>
        </w:rPr>
        <w:t xml:space="preserve">was </w:t>
      </w:r>
      <w:r w:rsidR="003162FF" w:rsidRPr="000F0596">
        <w:rPr>
          <w:rFonts w:ascii="Times" w:hAnsi="Times"/>
          <w:color w:val="000000" w:themeColor="text1"/>
        </w:rPr>
        <w:t>necessary to raise student consciousness about the issue of rape and the fact that it had nearly happened to a member of the Tufts community.</w:t>
      </w:r>
      <w:r w:rsidR="005332F5" w:rsidRPr="000F0596">
        <w:rPr>
          <w:color w:val="000000" w:themeColor="text1"/>
          <w:vertAlign w:val="superscript"/>
        </w:rPr>
        <w:footnoteReference w:id="48"/>
      </w:r>
      <w:r w:rsidR="003162FF" w:rsidRPr="000F0596">
        <w:rPr>
          <w:rFonts w:ascii="Times" w:hAnsi="Times"/>
          <w:color w:val="000000" w:themeColor="text1"/>
        </w:rPr>
        <w:t xml:space="preserve"> </w:t>
      </w:r>
    </w:p>
    <w:p w:rsidR="000E1823" w:rsidRPr="000F0596" w:rsidRDefault="00E511BD" w:rsidP="003A73D9">
      <w:pPr>
        <w:spacing w:line="480" w:lineRule="auto"/>
        <w:jc w:val="both"/>
        <w:rPr>
          <w:rFonts w:ascii="Times" w:hAnsi="Times"/>
          <w:color w:val="000000" w:themeColor="text1"/>
        </w:rPr>
      </w:pPr>
      <w:r w:rsidRPr="000F0596">
        <w:rPr>
          <w:rFonts w:ascii="Times" w:hAnsi="Times"/>
          <w:color w:val="000000" w:themeColor="text1"/>
        </w:rPr>
        <w:lastRenderedPageBreak/>
        <w:tab/>
        <w:t xml:space="preserve">As time would </w:t>
      </w:r>
      <w:r w:rsidR="000840E8" w:rsidRPr="000F0596">
        <w:rPr>
          <w:rFonts w:ascii="Times" w:hAnsi="Times"/>
          <w:color w:val="000000" w:themeColor="text1"/>
        </w:rPr>
        <w:t xml:space="preserve">soon </w:t>
      </w:r>
      <w:r w:rsidRPr="000F0596">
        <w:rPr>
          <w:rFonts w:ascii="Times" w:hAnsi="Times"/>
          <w:color w:val="000000" w:themeColor="text1"/>
        </w:rPr>
        <w:t xml:space="preserve">tell, the Jackson student’s account would have a much larger impact than that. </w:t>
      </w:r>
      <w:r w:rsidR="00E13117" w:rsidRPr="000F0596">
        <w:rPr>
          <w:rFonts w:ascii="Times" w:hAnsi="Times"/>
          <w:color w:val="000000" w:themeColor="text1"/>
        </w:rPr>
        <w:t>Her</w:t>
      </w:r>
      <w:r w:rsidR="00744C9F" w:rsidRPr="000F0596">
        <w:rPr>
          <w:rFonts w:ascii="Times" w:hAnsi="Times"/>
          <w:color w:val="000000" w:themeColor="text1"/>
        </w:rPr>
        <w:t xml:space="preserve"> narrative of events </w:t>
      </w:r>
      <w:r w:rsidR="004D7915" w:rsidRPr="000F0596">
        <w:rPr>
          <w:rFonts w:ascii="Times" w:hAnsi="Times"/>
          <w:color w:val="000000" w:themeColor="text1"/>
        </w:rPr>
        <w:t>exposed</w:t>
      </w:r>
      <w:r w:rsidR="00744C9F" w:rsidRPr="000F0596">
        <w:rPr>
          <w:rFonts w:ascii="Times" w:hAnsi="Times"/>
          <w:color w:val="000000" w:themeColor="text1"/>
        </w:rPr>
        <w:t xml:space="preserve"> to readers the fallibility of the </w:t>
      </w:r>
      <w:r w:rsidR="00DB33CC" w:rsidRPr="000F0596">
        <w:rPr>
          <w:rFonts w:ascii="Times" w:hAnsi="Times"/>
          <w:color w:val="000000" w:themeColor="text1"/>
        </w:rPr>
        <w:t xml:space="preserve">desk receptionist system in place. </w:t>
      </w:r>
      <w:r w:rsidR="000F6344" w:rsidRPr="000F0596">
        <w:rPr>
          <w:rFonts w:ascii="Times" w:hAnsi="Times"/>
          <w:color w:val="000000" w:themeColor="text1"/>
        </w:rPr>
        <w:t xml:space="preserve">But more importantly, it </w:t>
      </w:r>
      <w:r w:rsidR="000E1823" w:rsidRPr="000F0596">
        <w:rPr>
          <w:rFonts w:ascii="Times" w:hAnsi="Times"/>
          <w:color w:val="000000" w:themeColor="text1"/>
        </w:rPr>
        <w:t xml:space="preserve">also </w:t>
      </w:r>
      <w:r w:rsidR="000F6344" w:rsidRPr="000F0596">
        <w:rPr>
          <w:rFonts w:ascii="Times" w:hAnsi="Times"/>
          <w:color w:val="000000" w:themeColor="text1"/>
        </w:rPr>
        <w:t>called attention</w:t>
      </w:r>
      <w:r w:rsidR="00AD720C" w:rsidRPr="000F0596">
        <w:rPr>
          <w:rFonts w:ascii="Times" w:hAnsi="Times"/>
          <w:color w:val="000000" w:themeColor="text1"/>
        </w:rPr>
        <w:t xml:space="preserve"> to the fact that up to this point, </w:t>
      </w:r>
      <w:r w:rsidR="0044339D" w:rsidRPr="000F0596">
        <w:rPr>
          <w:rFonts w:ascii="Times" w:hAnsi="Times"/>
          <w:color w:val="000000" w:themeColor="text1"/>
        </w:rPr>
        <w:t xml:space="preserve">the university had </w:t>
      </w:r>
      <w:r w:rsidR="00B053FB" w:rsidRPr="000F0596">
        <w:rPr>
          <w:rFonts w:ascii="Times" w:hAnsi="Times"/>
          <w:color w:val="000000" w:themeColor="text1"/>
        </w:rPr>
        <w:t xml:space="preserve">still </w:t>
      </w:r>
      <w:r w:rsidR="0044339D" w:rsidRPr="000F0596">
        <w:rPr>
          <w:rFonts w:ascii="Times" w:hAnsi="Times"/>
          <w:color w:val="000000" w:themeColor="text1"/>
        </w:rPr>
        <w:t xml:space="preserve">not devised a system for efficiently alerting the Tufts community in the aftermath of a rape or sexual assault. </w:t>
      </w:r>
      <w:r w:rsidR="003C7C44" w:rsidRPr="000F0596">
        <w:rPr>
          <w:rFonts w:ascii="Times" w:hAnsi="Times"/>
          <w:color w:val="000000" w:themeColor="text1"/>
        </w:rPr>
        <w:t xml:space="preserve">Any attempts to warn </w:t>
      </w:r>
      <w:r w:rsidR="00D6736C" w:rsidRPr="000F0596">
        <w:rPr>
          <w:rFonts w:ascii="Times" w:hAnsi="Times"/>
          <w:color w:val="000000" w:themeColor="text1"/>
        </w:rPr>
        <w:t>the rest of campus</w:t>
      </w:r>
      <w:r w:rsidR="003C7C44" w:rsidRPr="000F0596">
        <w:rPr>
          <w:rFonts w:ascii="Times" w:hAnsi="Times"/>
          <w:color w:val="000000" w:themeColor="text1"/>
        </w:rPr>
        <w:t xml:space="preserve"> of these incidents in the past had been a largely disjointed effort due to the fact that it remained unclear where that responsibility fell. </w:t>
      </w:r>
      <w:r w:rsidR="00D6736C" w:rsidRPr="000F0596">
        <w:rPr>
          <w:rFonts w:ascii="Times" w:hAnsi="Times"/>
          <w:color w:val="000000" w:themeColor="text1"/>
        </w:rPr>
        <w:t xml:space="preserve">Thus, </w:t>
      </w:r>
      <w:r w:rsidR="0022303B" w:rsidRPr="000F0596">
        <w:rPr>
          <w:rFonts w:ascii="Times" w:hAnsi="Times"/>
          <w:color w:val="000000" w:themeColor="text1"/>
        </w:rPr>
        <w:t xml:space="preserve">it was </w:t>
      </w:r>
      <w:r w:rsidR="00D6736C" w:rsidRPr="000F0596">
        <w:rPr>
          <w:rFonts w:ascii="Times" w:hAnsi="Times"/>
          <w:color w:val="000000" w:themeColor="text1"/>
        </w:rPr>
        <w:t xml:space="preserve">the campus-wide conversation </w:t>
      </w:r>
      <w:r w:rsidR="0022303B" w:rsidRPr="000F0596">
        <w:rPr>
          <w:rFonts w:ascii="Times" w:hAnsi="Times"/>
          <w:color w:val="000000" w:themeColor="text1"/>
        </w:rPr>
        <w:t>incited by</w:t>
      </w:r>
      <w:r w:rsidR="00D6736C" w:rsidRPr="000F0596">
        <w:rPr>
          <w:rFonts w:ascii="Times" w:hAnsi="Times"/>
          <w:color w:val="000000" w:themeColor="text1"/>
        </w:rPr>
        <w:t xml:space="preserve"> </w:t>
      </w:r>
      <w:r w:rsidR="00EF7D32" w:rsidRPr="000F0596">
        <w:rPr>
          <w:rFonts w:ascii="Times" w:hAnsi="Times"/>
          <w:color w:val="000000" w:themeColor="text1"/>
        </w:rPr>
        <w:t xml:space="preserve">the </w:t>
      </w:r>
      <w:r w:rsidR="00D6736C" w:rsidRPr="000F0596">
        <w:rPr>
          <w:rFonts w:ascii="Times" w:hAnsi="Times"/>
          <w:color w:val="000000" w:themeColor="text1"/>
        </w:rPr>
        <w:t xml:space="preserve">Jackson student’s account in the </w:t>
      </w:r>
      <w:r w:rsidR="00D6736C" w:rsidRPr="000F0596">
        <w:rPr>
          <w:rFonts w:ascii="Times" w:hAnsi="Times"/>
          <w:i/>
          <w:color w:val="000000" w:themeColor="text1"/>
        </w:rPr>
        <w:t>Observer</w:t>
      </w:r>
      <w:r w:rsidR="0022303B" w:rsidRPr="000F0596">
        <w:rPr>
          <w:rFonts w:ascii="Times" w:hAnsi="Times"/>
          <w:color w:val="000000" w:themeColor="text1"/>
        </w:rPr>
        <w:t xml:space="preserve"> that </w:t>
      </w:r>
      <w:r w:rsidR="00EF7D32" w:rsidRPr="000F0596">
        <w:rPr>
          <w:rFonts w:ascii="Times" w:hAnsi="Times"/>
          <w:color w:val="000000" w:themeColor="text1"/>
        </w:rPr>
        <w:t>would finally serve</w:t>
      </w:r>
      <w:r w:rsidR="0022303B" w:rsidRPr="000F0596">
        <w:rPr>
          <w:rFonts w:ascii="Times" w:hAnsi="Times"/>
          <w:color w:val="000000" w:themeColor="text1"/>
        </w:rPr>
        <w:t xml:space="preserve"> as a catalyst for change in Tufts policy.</w:t>
      </w: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Following the initial report of the assault in the November 7</w:t>
      </w:r>
      <w:r w:rsidRPr="000F0596">
        <w:rPr>
          <w:color w:val="000000" w:themeColor="text1"/>
          <w:vertAlign w:val="superscript"/>
        </w:rPr>
        <w:t>th</w:t>
      </w:r>
      <w:r w:rsidRPr="000F0596">
        <w:rPr>
          <w:rFonts w:ascii="Times" w:hAnsi="Times"/>
          <w:color w:val="000000" w:themeColor="text1"/>
        </w:rPr>
        <w:t xml:space="preserve"> issue of the </w:t>
      </w:r>
      <w:r w:rsidRPr="000F0596">
        <w:rPr>
          <w:rFonts w:ascii="Times" w:hAnsi="Times"/>
          <w:i/>
          <w:color w:val="000000" w:themeColor="text1"/>
        </w:rPr>
        <w:t>Observer</w:t>
      </w:r>
      <w:r w:rsidRPr="000F0596">
        <w:rPr>
          <w:rFonts w:ascii="Times" w:hAnsi="Times"/>
          <w:color w:val="000000" w:themeColor="text1"/>
        </w:rPr>
        <w:t xml:space="preserve">, commentaries related to the administration’s handling of the incident </w:t>
      </w:r>
      <w:r w:rsidR="006B2F78" w:rsidRPr="000F0596">
        <w:rPr>
          <w:rFonts w:ascii="Times" w:hAnsi="Times"/>
          <w:color w:val="000000" w:themeColor="text1"/>
        </w:rPr>
        <w:t>were splashed across</w:t>
      </w:r>
      <w:r w:rsidRPr="000F0596">
        <w:rPr>
          <w:rFonts w:ascii="Times" w:hAnsi="Times"/>
          <w:color w:val="000000" w:themeColor="text1"/>
        </w:rPr>
        <w:t xml:space="preserve"> the </w:t>
      </w:r>
      <w:r w:rsidR="00080543" w:rsidRPr="000F0596">
        <w:rPr>
          <w:rFonts w:ascii="Times" w:hAnsi="Times"/>
          <w:color w:val="000000" w:themeColor="text1"/>
        </w:rPr>
        <w:t>newspaper</w:t>
      </w:r>
      <w:r w:rsidRPr="000F0596">
        <w:rPr>
          <w:rFonts w:ascii="Times" w:hAnsi="Times"/>
          <w:i/>
          <w:color w:val="000000" w:themeColor="text1"/>
        </w:rPr>
        <w:t xml:space="preserve">, </w:t>
      </w:r>
      <w:r w:rsidRPr="000F0596">
        <w:rPr>
          <w:rFonts w:ascii="Times" w:hAnsi="Times"/>
          <w:color w:val="000000" w:themeColor="text1"/>
        </w:rPr>
        <w:t xml:space="preserve">commenting on the issue at hand from all angles. In </w:t>
      </w:r>
      <w:r w:rsidR="00B30E6E" w:rsidRPr="000F0596">
        <w:rPr>
          <w:rFonts w:ascii="Times" w:hAnsi="Times"/>
          <w:color w:val="000000" w:themeColor="text1"/>
        </w:rPr>
        <w:t>a front-page</w:t>
      </w:r>
      <w:r w:rsidRPr="000F0596">
        <w:rPr>
          <w:rFonts w:ascii="Times" w:hAnsi="Times"/>
          <w:color w:val="000000" w:themeColor="text1"/>
        </w:rPr>
        <w:t xml:space="preserve"> article</w:t>
      </w:r>
      <w:r w:rsidR="00B30E6E" w:rsidRPr="000F0596">
        <w:rPr>
          <w:rFonts w:ascii="Times" w:hAnsi="Times"/>
          <w:color w:val="000000" w:themeColor="text1"/>
        </w:rPr>
        <w:t xml:space="preserve"> published a week later</w:t>
      </w:r>
      <w:r w:rsidRPr="000F0596">
        <w:rPr>
          <w:rFonts w:ascii="Times" w:hAnsi="Times"/>
          <w:color w:val="000000" w:themeColor="text1"/>
        </w:rPr>
        <w:t>, it was revealed that the Dean of Students office had failed to officially notify the residential staff of several Tufts dorms of the attack.</w:t>
      </w:r>
      <w:r w:rsidRPr="000F0596">
        <w:rPr>
          <w:color w:val="000000" w:themeColor="text1"/>
          <w:vertAlign w:val="superscript"/>
        </w:rPr>
        <w:footnoteReference w:id="49"/>
      </w:r>
      <w:r w:rsidRPr="000F0596">
        <w:rPr>
          <w:rFonts w:ascii="Times" w:hAnsi="Times"/>
          <w:color w:val="000000" w:themeColor="text1"/>
        </w:rPr>
        <w:t xml:space="preserve"> Expressing a clear sense of alienation from college authorities and disappointment in their response, members of the student body were vocal in demanding greater accountability from the administration. </w:t>
      </w:r>
      <w:r w:rsidR="007E5D80" w:rsidRPr="000F0596">
        <w:rPr>
          <w:rFonts w:ascii="Times" w:hAnsi="Times"/>
          <w:color w:val="000000" w:themeColor="text1"/>
        </w:rPr>
        <w:t>Some students even accused</w:t>
      </w:r>
      <w:r w:rsidRPr="000F0596">
        <w:rPr>
          <w:rFonts w:ascii="Times" w:hAnsi="Times"/>
          <w:color w:val="000000" w:themeColor="text1"/>
        </w:rPr>
        <w:t xml:space="preserve"> the administration of sacrificing women’s safety for the school’s public reputation. Senior Ellen Sussman, a</w:t>
      </w:r>
      <w:r w:rsidR="00C76D0E" w:rsidRPr="000F0596">
        <w:rPr>
          <w:rFonts w:ascii="Times" w:hAnsi="Times"/>
          <w:color w:val="000000" w:themeColor="text1"/>
        </w:rPr>
        <w:t>n active member</w:t>
      </w:r>
      <w:r w:rsidRPr="000F0596">
        <w:rPr>
          <w:rFonts w:ascii="Times" w:hAnsi="Times"/>
          <w:color w:val="000000" w:themeColor="text1"/>
        </w:rPr>
        <w:t xml:space="preserve"> of the Women’s Center who spearheaded the </w:t>
      </w:r>
      <w:r w:rsidR="001A4BAC">
        <w:rPr>
          <w:rFonts w:ascii="Times" w:hAnsi="Times"/>
          <w:color w:val="000000" w:themeColor="text1"/>
        </w:rPr>
        <w:t xml:space="preserve">student-led </w:t>
      </w:r>
      <w:r w:rsidRPr="000F0596">
        <w:rPr>
          <w:rFonts w:ascii="Times" w:hAnsi="Times"/>
          <w:color w:val="000000" w:themeColor="text1"/>
        </w:rPr>
        <w:t>Tufts Rape Prevention Collective</w:t>
      </w:r>
      <w:r w:rsidR="00E6668E" w:rsidRPr="000F0596">
        <w:rPr>
          <w:rFonts w:ascii="Times" w:hAnsi="Times"/>
          <w:color w:val="000000" w:themeColor="text1"/>
        </w:rPr>
        <w:t xml:space="preserve"> in 1974</w:t>
      </w:r>
      <w:r w:rsidRPr="000F0596">
        <w:rPr>
          <w:rFonts w:ascii="Times" w:hAnsi="Times"/>
          <w:color w:val="000000" w:themeColor="text1"/>
        </w:rPr>
        <w:t>, was especially critical of the administration’s response. “</w:t>
      </w:r>
      <w:r w:rsidR="00A57C97" w:rsidRPr="000F0596">
        <w:rPr>
          <w:rFonts w:ascii="Times" w:hAnsi="Times"/>
          <w:color w:val="000000" w:themeColor="text1"/>
        </w:rPr>
        <w:t>’</w:t>
      </w:r>
      <w:r w:rsidRPr="000F0596">
        <w:rPr>
          <w:rFonts w:ascii="Times" w:hAnsi="Times"/>
          <w:color w:val="000000" w:themeColor="text1"/>
        </w:rPr>
        <w:t>The basic difference between our positions is that the Dean of Students office wants to concentrate on prevention, in the form of whistles, improved campus lighting, and warnings in brochures. They don’t want to stress alerts when an assault has been committed. We think both are necessary.</w:t>
      </w:r>
      <w:r w:rsidR="00A57C97" w:rsidRPr="000F0596">
        <w:rPr>
          <w:rFonts w:ascii="Times" w:hAnsi="Times"/>
          <w:color w:val="000000" w:themeColor="text1"/>
        </w:rPr>
        <w:t>’</w:t>
      </w:r>
      <w:r w:rsidRPr="000F0596">
        <w:rPr>
          <w:rFonts w:ascii="Times" w:hAnsi="Times"/>
          <w:color w:val="000000" w:themeColor="text1"/>
        </w:rPr>
        <w:t>”</w:t>
      </w:r>
      <w:r w:rsidRPr="000F0596">
        <w:rPr>
          <w:rStyle w:val="EndnoteReference"/>
          <w:color w:val="000000" w:themeColor="text1"/>
        </w:rPr>
        <w:footnoteReference w:id="50"/>
      </w:r>
      <w:r w:rsidRPr="000F0596">
        <w:rPr>
          <w:rFonts w:ascii="Times" w:hAnsi="Times"/>
          <w:color w:val="000000" w:themeColor="text1"/>
        </w:rPr>
        <w:t xml:space="preserve"> </w:t>
      </w:r>
      <w:r w:rsidRPr="000F0596">
        <w:rPr>
          <w:rFonts w:ascii="Times" w:hAnsi="Times"/>
          <w:color w:val="000000" w:themeColor="text1"/>
        </w:rPr>
        <w:lastRenderedPageBreak/>
        <w:t>She stressed the importance of notifying women on campus, noting the prevalence of attitudes that “</w:t>
      </w:r>
      <w:r w:rsidR="00A57C97" w:rsidRPr="000F0596">
        <w:rPr>
          <w:rFonts w:ascii="Times" w:hAnsi="Times"/>
          <w:color w:val="000000" w:themeColor="text1"/>
        </w:rPr>
        <w:t>’</w:t>
      </w:r>
      <w:r w:rsidRPr="000F0596">
        <w:rPr>
          <w:rFonts w:ascii="Times" w:hAnsi="Times"/>
          <w:color w:val="000000" w:themeColor="text1"/>
        </w:rPr>
        <w:t>rape is not something real</w:t>
      </w:r>
      <w:r w:rsidR="00A57C97" w:rsidRPr="000F0596">
        <w:rPr>
          <w:rFonts w:ascii="Times" w:hAnsi="Times"/>
          <w:color w:val="000000" w:themeColor="text1"/>
        </w:rPr>
        <w:t>’</w:t>
      </w:r>
      <w:r w:rsidRPr="000F0596">
        <w:rPr>
          <w:rFonts w:ascii="Times" w:hAnsi="Times"/>
          <w:color w:val="000000" w:themeColor="text1"/>
        </w:rPr>
        <w:t>” or “</w:t>
      </w:r>
      <w:r w:rsidR="00A57C97" w:rsidRPr="000F0596">
        <w:rPr>
          <w:rFonts w:ascii="Times" w:hAnsi="Times"/>
          <w:color w:val="000000" w:themeColor="text1"/>
        </w:rPr>
        <w:t>’</w:t>
      </w:r>
      <w:r w:rsidRPr="000F0596">
        <w:rPr>
          <w:rFonts w:ascii="Times" w:hAnsi="Times"/>
          <w:color w:val="000000" w:themeColor="text1"/>
        </w:rPr>
        <w:t>that it can’t happen to me</w:t>
      </w:r>
      <w:r w:rsidR="00A57C97" w:rsidRPr="000F0596">
        <w:rPr>
          <w:rFonts w:ascii="Times" w:hAnsi="Times"/>
          <w:color w:val="000000" w:themeColor="text1"/>
        </w:rPr>
        <w:t>’</w:t>
      </w:r>
      <w:r w:rsidRPr="000F0596">
        <w:rPr>
          <w:rFonts w:ascii="Times" w:hAnsi="Times"/>
          <w:color w:val="000000" w:themeColor="text1"/>
        </w:rPr>
        <w:t>” among the student body.</w:t>
      </w:r>
      <w:r w:rsidR="00D1133E" w:rsidRPr="000F0596">
        <w:rPr>
          <w:color w:val="000000" w:themeColor="text1"/>
          <w:vertAlign w:val="superscript"/>
        </w:rPr>
        <w:footnoteReference w:id="51"/>
      </w:r>
      <w:r w:rsidRPr="000F0596">
        <w:rPr>
          <w:rFonts w:ascii="Times" w:hAnsi="Times"/>
          <w:color w:val="000000" w:themeColor="text1"/>
        </w:rPr>
        <w:t xml:space="preserve"> </w:t>
      </w:r>
    </w:p>
    <w:p w:rsidR="00E43BAD" w:rsidRPr="000F0596" w:rsidRDefault="00AC10CE" w:rsidP="00E43BAD">
      <w:pPr>
        <w:spacing w:line="480" w:lineRule="auto"/>
        <w:jc w:val="both"/>
        <w:rPr>
          <w:rFonts w:ascii="Times" w:hAnsi="Times"/>
          <w:color w:val="000000" w:themeColor="text1"/>
        </w:rPr>
      </w:pPr>
      <w:r w:rsidRPr="000F0596">
        <w:rPr>
          <w:rFonts w:ascii="Times" w:hAnsi="Times"/>
          <w:color w:val="000000" w:themeColor="text1"/>
        </w:rPr>
        <w:tab/>
        <w:t xml:space="preserve">Representing the attitudes of the office of the Dean of Students, Assistant Dean Toupin made explicit to the </w:t>
      </w:r>
      <w:r w:rsidRPr="000F0596">
        <w:rPr>
          <w:rFonts w:ascii="Times" w:hAnsi="Times"/>
          <w:i/>
          <w:color w:val="000000" w:themeColor="text1"/>
        </w:rPr>
        <w:t>Observer</w:t>
      </w:r>
      <w:r w:rsidRPr="000F0596">
        <w:rPr>
          <w:rFonts w:ascii="Times" w:hAnsi="Times"/>
          <w:color w:val="000000" w:themeColor="text1"/>
        </w:rPr>
        <w:t xml:space="preserve"> that the school’s reputat</w:t>
      </w:r>
      <w:r w:rsidR="001428C2" w:rsidRPr="000F0596">
        <w:rPr>
          <w:rFonts w:ascii="Times" w:hAnsi="Times"/>
          <w:color w:val="000000" w:themeColor="text1"/>
        </w:rPr>
        <w:t>ion was their primary concern. “’</w:t>
      </w:r>
      <w:r w:rsidRPr="000F0596">
        <w:rPr>
          <w:rFonts w:ascii="Times" w:hAnsi="Times"/>
          <w:color w:val="000000" w:themeColor="text1"/>
        </w:rPr>
        <w:t>My stance is essentially one of stres</w:t>
      </w:r>
      <w:r w:rsidR="001428C2" w:rsidRPr="000F0596">
        <w:rPr>
          <w:rFonts w:ascii="Times" w:hAnsi="Times"/>
          <w:color w:val="000000" w:themeColor="text1"/>
        </w:rPr>
        <w:t>sing prevention over publicity,’ she said. ‘</w:t>
      </w:r>
      <w:r w:rsidRPr="000F0596">
        <w:rPr>
          <w:rFonts w:ascii="Times" w:hAnsi="Times"/>
          <w:color w:val="000000" w:themeColor="text1"/>
        </w:rPr>
        <w:t>The reason for this has been not to hide the attacks that do occur, but to avoid publicity in the Boston dailies, the Globe and the Herald.</w:t>
      </w:r>
      <w:r w:rsidR="001428C2" w:rsidRPr="000F0596">
        <w:rPr>
          <w:rFonts w:ascii="Times" w:hAnsi="Times"/>
          <w:color w:val="000000" w:themeColor="text1"/>
        </w:rPr>
        <w:t>’</w:t>
      </w:r>
      <w:r w:rsidRPr="000F0596">
        <w:rPr>
          <w:rFonts w:ascii="Times" w:hAnsi="Times"/>
          <w:color w:val="000000" w:themeColor="text1"/>
        </w:rPr>
        <w:t>”</w:t>
      </w:r>
      <w:r w:rsidRPr="000F0596">
        <w:rPr>
          <w:rStyle w:val="EndnoteReference"/>
          <w:color w:val="000000" w:themeColor="text1"/>
        </w:rPr>
        <w:footnoteReference w:id="52"/>
      </w:r>
      <w:r w:rsidR="00002859" w:rsidRPr="000F0596">
        <w:rPr>
          <w:rFonts w:ascii="Times" w:hAnsi="Times"/>
          <w:color w:val="000000" w:themeColor="text1"/>
        </w:rPr>
        <w:t xml:space="preserve"> </w:t>
      </w:r>
      <w:r w:rsidR="00EC770C" w:rsidRPr="000F0596">
        <w:rPr>
          <w:rFonts w:ascii="Times" w:hAnsi="Times"/>
          <w:color w:val="000000" w:themeColor="text1"/>
        </w:rPr>
        <w:t xml:space="preserve">In a move that created even </w:t>
      </w:r>
      <w:r w:rsidR="000F330E" w:rsidRPr="000F0596">
        <w:rPr>
          <w:rFonts w:ascii="Times" w:hAnsi="Times"/>
          <w:color w:val="000000" w:themeColor="text1"/>
        </w:rPr>
        <w:t>greater</w:t>
      </w:r>
      <w:r w:rsidR="00EC770C" w:rsidRPr="000F0596">
        <w:rPr>
          <w:rFonts w:ascii="Times" w:hAnsi="Times"/>
          <w:color w:val="000000" w:themeColor="text1"/>
        </w:rPr>
        <w:t xml:space="preserve"> tension</w:t>
      </w:r>
      <w:r w:rsidR="00CC4123" w:rsidRPr="000F0596">
        <w:rPr>
          <w:rFonts w:ascii="Times" w:hAnsi="Times"/>
          <w:color w:val="000000" w:themeColor="text1"/>
        </w:rPr>
        <w:t>s</w:t>
      </w:r>
      <w:r w:rsidR="00EC770C" w:rsidRPr="000F0596">
        <w:rPr>
          <w:rFonts w:ascii="Times" w:hAnsi="Times"/>
          <w:color w:val="000000" w:themeColor="text1"/>
        </w:rPr>
        <w:t xml:space="preserve"> between students and the administration, </w:t>
      </w:r>
      <w:r w:rsidRPr="000F0596">
        <w:rPr>
          <w:rFonts w:ascii="Times" w:hAnsi="Times"/>
          <w:color w:val="000000" w:themeColor="text1"/>
        </w:rPr>
        <w:t>Toupin also remarked, “</w:t>
      </w:r>
      <w:r w:rsidR="006456E3" w:rsidRPr="000F0596">
        <w:rPr>
          <w:rFonts w:ascii="Times" w:hAnsi="Times"/>
          <w:color w:val="000000" w:themeColor="text1"/>
        </w:rPr>
        <w:t>’</w:t>
      </w:r>
      <w:r w:rsidRPr="000F0596">
        <w:rPr>
          <w:rFonts w:ascii="Times" w:hAnsi="Times"/>
          <w:color w:val="000000" w:themeColor="text1"/>
        </w:rPr>
        <w:t>The problem is the naivete of students. The fact that students are not in greater difficulty is a surprise to me considering how much students accept strangers on this campus</w:t>
      </w:r>
      <w:r w:rsidR="00DF1A3A" w:rsidRPr="000F0596">
        <w:rPr>
          <w:rFonts w:ascii="Times" w:hAnsi="Times"/>
          <w:color w:val="000000" w:themeColor="text1"/>
        </w:rPr>
        <w:t>.</w:t>
      </w:r>
      <w:r w:rsidR="006456E3" w:rsidRPr="000F0596">
        <w:rPr>
          <w:rFonts w:ascii="Times" w:hAnsi="Times"/>
          <w:color w:val="000000" w:themeColor="text1"/>
        </w:rPr>
        <w:t>’</w:t>
      </w:r>
      <w:r w:rsidRPr="000F0596">
        <w:rPr>
          <w:rFonts w:ascii="Times" w:hAnsi="Times"/>
          <w:color w:val="000000" w:themeColor="text1"/>
        </w:rPr>
        <w:t>”</w:t>
      </w:r>
      <w:r w:rsidRPr="000F0596">
        <w:rPr>
          <w:rStyle w:val="EndnoteReference"/>
          <w:color w:val="000000" w:themeColor="text1"/>
        </w:rPr>
        <w:footnoteReference w:id="53"/>
      </w:r>
      <w:r w:rsidRPr="000F0596">
        <w:rPr>
          <w:rFonts w:ascii="Times" w:hAnsi="Times"/>
          <w:color w:val="000000" w:themeColor="text1"/>
        </w:rPr>
        <w:t xml:space="preserve"> </w:t>
      </w:r>
      <w:r w:rsidR="00CC4123" w:rsidRPr="000F0596">
        <w:rPr>
          <w:rFonts w:ascii="Times" w:hAnsi="Times"/>
          <w:color w:val="000000" w:themeColor="text1"/>
        </w:rPr>
        <w:t>Though it is unclear what sh</w:t>
      </w:r>
      <w:r w:rsidR="00DF1A3A" w:rsidRPr="000F0596">
        <w:rPr>
          <w:rFonts w:ascii="Times" w:hAnsi="Times"/>
          <w:color w:val="000000" w:themeColor="text1"/>
        </w:rPr>
        <w:t>e meant by “greater difficulty,”</w:t>
      </w:r>
      <w:r w:rsidR="00CC4123" w:rsidRPr="000F0596">
        <w:rPr>
          <w:rFonts w:ascii="Times" w:hAnsi="Times"/>
          <w:color w:val="000000" w:themeColor="text1"/>
        </w:rPr>
        <w:t xml:space="preserve"> the dean’s message was clear. Her </w:t>
      </w:r>
      <w:r w:rsidRPr="000F0596">
        <w:rPr>
          <w:rFonts w:ascii="Times" w:hAnsi="Times"/>
          <w:color w:val="000000" w:themeColor="text1"/>
        </w:rPr>
        <w:t xml:space="preserve">comments reflected the Tufts administration’s unwillingness to accept responsibility for </w:t>
      </w:r>
      <w:r w:rsidR="00D76EE8" w:rsidRPr="000F0596">
        <w:rPr>
          <w:rFonts w:ascii="Times" w:hAnsi="Times"/>
          <w:color w:val="000000" w:themeColor="text1"/>
        </w:rPr>
        <w:t>their</w:t>
      </w:r>
      <w:r w:rsidRPr="000F0596">
        <w:rPr>
          <w:rFonts w:ascii="Times" w:hAnsi="Times"/>
          <w:color w:val="000000" w:themeColor="text1"/>
        </w:rPr>
        <w:t xml:space="preserve"> poor communication with the rest of campus and the larger community. The dean’s implicit attribution of blame on the victim did not go unchecked. The article continued with a response from Gail Koplow, the coordinator of the Women’s Center, countering Toupin’s perspective. Describing the harm in blaming victims as bringing “us right back to a very traditional problem</w:t>
      </w:r>
      <w:r w:rsidR="00DF1A3A" w:rsidRPr="000F0596">
        <w:rPr>
          <w:rFonts w:ascii="Times" w:hAnsi="Times"/>
          <w:color w:val="000000" w:themeColor="text1"/>
        </w:rPr>
        <w:t>,”</w:t>
      </w:r>
      <w:r w:rsidRPr="000F0596">
        <w:rPr>
          <w:rFonts w:ascii="Times" w:hAnsi="Times"/>
          <w:color w:val="000000" w:themeColor="text1"/>
        </w:rPr>
        <w:t xml:space="preserve"> Koplow refocused the conversation </w:t>
      </w:r>
      <w:r w:rsidR="00E876BF" w:rsidRPr="000F0596">
        <w:rPr>
          <w:rFonts w:ascii="Times" w:hAnsi="Times"/>
          <w:color w:val="000000" w:themeColor="text1"/>
        </w:rPr>
        <w:t xml:space="preserve">by suggesting that the administration move forward by </w:t>
      </w:r>
      <w:r w:rsidRPr="000F0596">
        <w:rPr>
          <w:rFonts w:ascii="Times" w:hAnsi="Times"/>
          <w:color w:val="000000" w:themeColor="text1"/>
        </w:rPr>
        <w:t>spreading awareness</w:t>
      </w:r>
      <w:r w:rsidR="00A9230E" w:rsidRPr="000F0596">
        <w:rPr>
          <w:rFonts w:ascii="Times" w:hAnsi="Times"/>
          <w:color w:val="000000" w:themeColor="text1"/>
        </w:rPr>
        <w:t xml:space="preserve"> about campus rap</w:t>
      </w:r>
      <w:r w:rsidR="000B6E87" w:rsidRPr="000F0596">
        <w:rPr>
          <w:rFonts w:ascii="Times" w:hAnsi="Times"/>
          <w:color w:val="000000" w:themeColor="text1"/>
        </w:rPr>
        <w:t>e.</w:t>
      </w:r>
      <w:r w:rsidR="00A9230E" w:rsidRPr="000F0596">
        <w:rPr>
          <w:color w:val="000000" w:themeColor="text1"/>
          <w:vertAlign w:val="superscript"/>
        </w:rPr>
        <w:footnoteReference w:id="54"/>
      </w:r>
      <w:r w:rsidRPr="000F0596">
        <w:rPr>
          <w:rFonts w:ascii="Times" w:hAnsi="Times"/>
          <w:color w:val="000000" w:themeColor="text1"/>
          <w:vertAlign w:val="superscript"/>
        </w:rPr>
        <w:t xml:space="preserve"> </w:t>
      </w:r>
      <w:r w:rsidRPr="000F0596">
        <w:rPr>
          <w:rFonts w:ascii="Times" w:hAnsi="Times"/>
          <w:color w:val="000000" w:themeColor="text1"/>
        </w:rPr>
        <w:t>She clarified her own perspective</w:t>
      </w:r>
      <w:r w:rsidR="001C712A" w:rsidRPr="000F0596">
        <w:rPr>
          <w:rFonts w:ascii="Times" w:hAnsi="Times"/>
          <w:color w:val="000000" w:themeColor="text1"/>
        </w:rPr>
        <w:t xml:space="preserve"> on the issue, explaining</w:t>
      </w:r>
      <w:r w:rsidR="006641D5" w:rsidRPr="000F0596">
        <w:rPr>
          <w:rFonts w:ascii="Times" w:hAnsi="Times"/>
          <w:color w:val="000000" w:themeColor="text1"/>
        </w:rPr>
        <w:t xml:space="preserve">, </w:t>
      </w:r>
      <w:r w:rsidRPr="000F0596">
        <w:rPr>
          <w:rFonts w:ascii="Times" w:hAnsi="Times"/>
          <w:color w:val="000000" w:themeColor="text1"/>
        </w:rPr>
        <w:t>“The basic problem is not naivete; it’s people attacking people. We feel that women who don’t know that these things happen because of lack of publicity are living in a fool’s paradise</w:t>
      </w:r>
      <w:r w:rsidR="00DF1A3A" w:rsidRPr="000F0596">
        <w:rPr>
          <w:rFonts w:ascii="Times" w:hAnsi="Times"/>
          <w:color w:val="000000" w:themeColor="text1"/>
        </w:rPr>
        <w:t>.</w:t>
      </w:r>
      <w:r w:rsidRPr="000F0596">
        <w:rPr>
          <w:rFonts w:ascii="Times" w:hAnsi="Times"/>
          <w:color w:val="000000" w:themeColor="text1"/>
        </w:rPr>
        <w:t>”</w:t>
      </w:r>
      <w:r w:rsidRPr="000F0596">
        <w:rPr>
          <w:rStyle w:val="EndnoteReference"/>
          <w:color w:val="000000" w:themeColor="text1"/>
        </w:rPr>
        <w:footnoteReference w:id="55"/>
      </w:r>
      <w:r w:rsidRPr="000F0596">
        <w:rPr>
          <w:rFonts w:ascii="Times" w:hAnsi="Times"/>
          <w:color w:val="000000" w:themeColor="text1"/>
        </w:rPr>
        <w:t xml:space="preserve"> </w:t>
      </w:r>
    </w:p>
    <w:p w:rsidR="00AC10CE" w:rsidRPr="000F0596" w:rsidRDefault="00E43BAD" w:rsidP="003A73D9">
      <w:pPr>
        <w:spacing w:line="480" w:lineRule="auto"/>
        <w:jc w:val="both"/>
        <w:rPr>
          <w:rFonts w:ascii="Times" w:hAnsi="Times"/>
          <w:color w:val="000000" w:themeColor="text1"/>
        </w:rPr>
      </w:pPr>
      <w:r w:rsidRPr="000F0596">
        <w:rPr>
          <w:rFonts w:ascii="Times" w:hAnsi="Times"/>
          <w:color w:val="000000" w:themeColor="text1"/>
        </w:rPr>
        <w:lastRenderedPageBreak/>
        <w:tab/>
      </w:r>
      <w:r w:rsidR="00AC10CE" w:rsidRPr="000F0596">
        <w:rPr>
          <w:rFonts w:ascii="Times" w:hAnsi="Times"/>
          <w:color w:val="000000" w:themeColor="text1"/>
        </w:rPr>
        <w:t>In an attempt to meet students demands for a clear</w:t>
      </w:r>
      <w:r w:rsidR="009D0DD9" w:rsidRPr="000F0596">
        <w:rPr>
          <w:rFonts w:ascii="Times" w:hAnsi="Times"/>
          <w:color w:val="000000" w:themeColor="text1"/>
        </w:rPr>
        <w:t>er</w:t>
      </w:r>
      <w:r w:rsidR="00AC10CE" w:rsidRPr="000F0596">
        <w:rPr>
          <w:rFonts w:ascii="Times" w:hAnsi="Times"/>
          <w:color w:val="000000" w:themeColor="text1"/>
        </w:rPr>
        <w:t xml:space="preserve"> system of communication with the residential staff, Dean of Students Tim Winant proposed that his office collaborate with the Community on Student Life (CSL) Subcommittee on Inter-University Communication, a committee comprised of students and faculty, to establish guidelines on the procedure of delivering news. Though he made this sugges</w:t>
      </w:r>
      <w:r w:rsidR="007C1F29" w:rsidRPr="000F0596">
        <w:rPr>
          <w:rFonts w:ascii="Times" w:hAnsi="Times"/>
          <w:color w:val="000000" w:themeColor="text1"/>
        </w:rPr>
        <w:t>tion on November 5</w:t>
      </w:r>
      <w:r w:rsidR="007C1F29" w:rsidRPr="000F0596">
        <w:rPr>
          <w:color w:val="000000" w:themeColor="text1"/>
          <w:vertAlign w:val="superscript"/>
        </w:rPr>
        <w:t>th</w:t>
      </w:r>
      <w:r w:rsidR="00AC10CE" w:rsidRPr="000F0596">
        <w:rPr>
          <w:rFonts w:ascii="Times" w:hAnsi="Times"/>
          <w:color w:val="000000" w:themeColor="text1"/>
        </w:rPr>
        <w:t xml:space="preserve">, a Subcommittee chairperson reported to the </w:t>
      </w:r>
      <w:r w:rsidR="00AC10CE" w:rsidRPr="000F0596">
        <w:rPr>
          <w:rFonts w:ascii="Times" w:hAnsi="Times"/>
          <w:i/>
          <w:color w:val="000000" w:themeColor="text1"/>
        </w:rPr>
        <w:t xml:space="preserve">Observer </w:t>
      </w:r>
      <w:r w:rsidR="00AC10CE" w:rsidRPr="000F0596">
        <w:rPr>
          <w:rFonts w:ascii="Times" w:hAnsi="Times"/>
          <w:color w:val="000000" w:themeColor="text1"/>
        </w:rPr>
        <w:t>that no one from the Dean of Students office had reached out to set up a meeting yet as of November 12</w:t>
      </w:r>
      <w:r w:rsidR="00AC10CE" w:rsidRPr="000F0596">
        <w:rPr>
          <w:color w:val="000000" w:themeColor="text1"/>
          <w:vertAlign w:val="superscript"/>
        </w:rPr>
        <w:t>th</w:t>
      </w:r>
      <w:r w:rsidR="00AC10CE" w:rsidRPr="000F0596">
        <w:rPr>
          <w:rFonts w:ascii="Times" w:hAnsi="Times"/>
          <w:color w:val="000000" w:themeColor="text1"/>
        </w:rPr>
        <w:t>.</w:t>
      </w:r>
      <w:r w:rsidR="00AC10CE" w:rsidRPr="000F0596">
        <w:rPr>
          <w:color w:val="000000" w:themeColor="text1"/>
          <w:vertAlign w:val="superscript"/>
        </w:rPr>
        <w:footnoteReference w:id="56"/>
      </w:r>
      <w:r w:rsidR="00AC10CE" w:rsidRPr="000F0596">
        <w:rPr>
          <w:rFonts w:ascii="Times" w:hAnsi="Times"/>
          <w:color w:val="000000" w:themeColor="text1"/>
        </w:rPr>
        <w:t xml:space="preserve">  Given the great reluctance expressed by the Dean of Students office to undertake this unpleasant but necessary role, it is easy to see why many students interpreted this inactivit</w:t>
      </w:r>
      <w:r w:rsidR="00BA1ED6" w:rsidRPr="000F0596">
        <w:rPr>
          <w:rFonts w:ascii="Times" w:hAnsi="Times"/>
          <w:color w:val="000000" w:themeColor="text1"/>
        </w:rPr>
        <w:t>y as</w:t>
      </w:r>
      <w:r w:rsidR="00AC10CE" w:rsidRPr="000F0596">
        <w:rPr>
          <w:rFonts w:ascii="Times" w:hAnsi="Times"/>
          <w:color w:val="000000" w:themeColor="text1"/>
        </w:rPr>
        <w:t xml:space="preserve"> complacency and decided to take matters into their own hands.</w:t>
      </w:r>
    </w:p>
    <w:p w:rsidR="004742C5"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This endeavor was undertake</w:t>
      </w:r>
      <w:r w:rsidR="00CD4128" w:rsidRPr="000F0596">
        <w:rPr>
          <w:rFonts w:ascii="Times" w:hAnsi="Times"/>
          <w:color w:val="000000" w:themeColor="text1"/>
        </w:rPr>
        <w:t>n by Ellen Sussman</w:t>
      </w:r>
      <w:r w:rsidR="00B85A3E" w:rsidRPr="000F0596">
        <w:rPr>
          <w:rFonts w:ascii="Times" w:hAnsi="Times"/>
          <w:color w:val="000000" w:themeColor="text1"/>
        </w:rPr>
        <w:t xml:space="preserve"> and Nancy Katz</w:t>
      </w:r>
      <w:r w:rsidR="00CD4128" w:rsidRPr="000F0596">
        <w:rPr>
          <w:rFonts w:ascii="Times" w:hAnsi="Times"/>
          <w:color w:val="000000" w:themeColor="text1"/>
        </w:rPr>
        <w:t xml:space="preserve">, </w:t>
      </w:r>
      <w:r w:rsidR="003C17F5">
        <w:rPr>
          <w:rFonts w:ascii="Times" w:hAnsi="Times"/>
          <w:color w:val="000000" w:themeColor="text1"/>
        </w:rPr>
        <w:t>the student</w:t>
      </w:r>
      <w:r w:rsidR="00CD4128" w:rsidRPr="000F0596">
        <w:rPr>
          <w:rFonts w:ascii="Times" w:hAnsi="Times"/>
          <w:color w:val="000000" w:themeColor="text1"/>
        </w:rPr>
        <w:t xml:space="preserve"> </w:t>
      </w:r>
      <w:r w:rsidR="00B85A3E" w:rsidRPr="000F0596">
        <w:rPr>
          <w:rFonts w:ascii="Times" w:hAnsi="Times"/>
          <w:color w:val="000000" w:themeColor="text1"/>
        </w:rPr>
        <w:t xml:space="preserve">representatives of </w:t>
      </w:r>
      <w:r w:rsidRPr="000F0596">
        <w:rPr>
          <w:rFonts w:ascii="Times" w:hAnsi="Times"/>
          <w:color w:val="000000" w:themeColor="text1"/>
        </w:rPr>
        <w:t xml:space="preserve">the Tufts Rape </w:t>
      </w:r>
      <w:r w:rsidR="000B70B0" w:rsidRPr="000F0596">
        <w:rPr>
          <w:rFonts w:ascii="Times" w:hAnsi="Times"/>
          <w:color w:val="000000" w:themeColor="text1"/>
        </w:rPr>
        <w:t xml:space="preserve">Prevention </w:t>
      </w:r>
      <w:r w:rsidRPr="000F0596">
        <w:rPr>
          <w:rFonts w:ascii="Times" w:hAnsi="Times"/>
          <w:color w:val="000000" w:themeColor="text1"/>
        </w:rPr>
        <w:t xml:space="preserve">Collective. </w:t>
      </w:r>
      <w:r w:rsidR="001B3E62" w:rsidRPr="000F0596">
        <w:rPr>
          <w:rFonts w:ascii="Times" w:hAnsi="Times"/>
          <w:color w:val="000000" w:themeColor="text1"/>
        </w:rPr>
        <w:t>The Collective, which formed as a part of the Women’s Center, aimed to inform student</w:t>
      </w:r>
      <w:r w:rsidR="00864C3F" w:rsidRPr="000F0596">
        <w:rPr>
          <w:rFonts w:ascii="Times" w:hAnsi="Times"/>
          <w:color w:val="000000" w:themeColor="text1"/>
        </w:rPr>
        <w:t>s about the issue of rape and</w:t>
      </w:r>
      <w:r w:rsidR="00D41A5D" w:rsidRPr="000F0596">
        <w:rPr>
          <w:rFonts w:ascii="Times" w:hAnsi="Times"/>
          <w:color w:val="000000" w:themeColor="text1"/>
        </w:rPr>
        <w:t xml:space="preserve"> provide </w:t>
      </w:r>
      <w:r w:rsidR="001B3E62" w:rsidRPr="000F0596">
        <w:rPr>
          <w:rFonts w:ascii="Times" w:hAnsi="Times"/>
          <w:color w:val="000000" w:themeColor="text1"/>
        </w:rPr>
        <w:t>resources and support for those who had been attacked.</w:t>
      </w:r>
      <w:r w:rsidR="001B3E62" w:rsidRPr="000F0596">
        <w:rPr>
          <w:rStyle w:val="EndnoteReference"/>
          <w:color w:val="000000" w:themeColor="text1"/>
        </w:rPr>
        <w:footnoteReference w:id="57"/>
      </w:r>
      <w:r w:rsidR="001B3E62" w:rsidRPr="000F0596">
        <w:rPr>
          <w:rFonts w:ascii="Times" w:hAnsi="Times"/>
          <w:color w:val="000000" w:themeColor="text1"/>
        </w:rPr>
        <w:t xml:space="preserve"> </w:t>
      </w:r>
      <w:r w:rsidRPr="000F0596">
        <w:rPr>
          <w:rFonts w:ascii="Times" w:hAnsi="Times"/>
          <w:color w:val="000000" w:themeColor="text1"/>
        </w:rPr>
        <w:t xml:space="preserve">In the two weeks immediately following the rape, </w:t>
      </w:r>
      <w:r w:rsidR="00CA04DF" w:rsidRPr="000F0596">
        <w:rPr>
          <w:rFonts w:ascii="Times" w:hAnsi="Times"/>
          <w:color w:val="000000" w:themeColor="text1"/>
        </w:rPr>
        <w:t>Sussman</w:t>
      </w:r>
      <w:r w:rsidRPr="000F0596">
        <w:rPr>
          <w:rFonts w:ascii="Times" w:hAnsi="Times"/>
          <w:color w:val="000000" w:themeColor="text1"/>
        </w:rPr>
        <w:t xml:space="preserve"> set up meetings with various agencies on campus including the Infirmary and Counseling Center to coordinate a strategy to </w:t>
      </w:r>
      <w:r w:rsidR="00ED6020" w:rsidRPr="000F0596">
        <w:rPr>
          <w:rFonts w:ascii="Times" w:hAnsi="Times"/>
          <w:color w:val="000000" w:themeColor="text1"/>
        </w:rPr>
        <w:t>address the needs of rape and sexual assault victims</w:t>
      </w:r>
      <w:r w:rsidRPr="000F0596">
        <w:rPr>
          <w:rFonts w:ascii="Times" w:hAnsi="Times"/>
          <w:color w:val="000000" w:themeColor="text1"/>
        </w:rPr>
        <w:t xml:space="preserve"> on campus. With the cooperation of the campus police, a plan was developed</w:t>
      </w:r>
      <w:r w:rsidR="00A74944" w:rsidRPr="000F0596">
        <w:rPr>
          <w:rFonts w:ascii="Times" w:hAnsi="Times"/>
          <w:color w:val="000000" w:themeColor="text1"/>
        </w:rPr>
        <w:t>.</w:t>
      </w:r>
      <w:r w:rsidR="00165E9A" w:rsidRPr="000F0596">
        <w:rPr>
          <w:rFonts w:ascii="Times" w:hAnsi="Times"/>
          <w:color w:val="000000" w:themeColor="text1"/>
        </w:rPr>
        <w:t xml:space="preserve"> “</w:t>
      </w:r>
      <w:r w:rsidR="00B40BF0" w:rsidRPr="000F0596">
        <w:rPr>
          <w:rFonts w:ascii="Times" w:hAnsi="Times"/>
          <w:color w:val="000000" w:themeColor="text1"/>
        </w:rPr>
        <w:t>’</w:t>
      </w:r>
      <w:r w:rsidRPr="000F0596">
        <w:rPr>
          <w:rFonts w:ascii="Times" w:hAnsi="Times"/>
          <w:color w:val="000000" w:themeColor="text1"/>
        </w:rPr>
        <w:t>From now on, when the police receive a phone call f</w:t>
      </w:r>
      <w:r w:rsidR="00B2236A" w:rsidRPr="000F0596">
        <w:rPr>
          <w:rFonts w:ascii="Times" w:hAnsi="Times"/>
          <w:color w:val="000000" w:themeColor="text1"/>
        </w:rPr>
        <w:t>rom a rape victim</w:t>
      </w:r>
      <w:r w:rsidR="00044693" w:rsidRPr="000F0596">
        <w:rPr>
          <w:rFonts w:ascii="Times" w:hAnsi="Times"/>
          <w:color w:val="000000" w:themeColor="text1"/>
        </w:rPr>
        <w:t>,</w:t>
      </w:r>
      <w:r w:rsidR="00B40BF0" w:rsidRPr="000F0596">
        <w:rPr>
          <w:rFonts w:ascii="Times" w:hAnsi="Times"/>
          <w:color w:val="000000" w:themeColor="text1"/>
        </w:rPr>
        <w:t>’</w:t>
      </w:r>
      <w:r w:rsidR="00165E9A" w:rsidRPr="000F0596">
        <w:rPr>
          <w:rFonts w:ascii="Times" w:hAnsi="Times"/>
          <w:color w:val="000000" w:themeColor="text1"/>
        </w:rPr>
        <w:t>”</w:t>
      </w:r>
      <w:r w:rsidRPr="000F0596">
        <w:rPr>
          <w:rFonts w:ascii="Times" w:hAnsi="Times"/>
          <w:color w:val="000000" w:themeColor="text1"/>
        </w:rPr>
        <w:t xml:space="preserve"> </w:t>
      </w:r>
      <w:r w:rsidR="00165E9A" w:rsidRPr="000F0596">
        <w:rPr>
          <w:rFonts w:ascii="Times" w:hAnsi="Times"/>
          <w:color w:val="000000" w:themeColor="text1"/>
        </w:rPr>
        <w:t>Sussman explained</w:t>
      </w:r>
      <w:r w:rsidR="00E33DEE" w:rsidRPr="000F0596">
        <w:rPr>
          <w:rFonts w:ascii="Times" w:hAnsi="Times"/>
          <w:color w:val="000000" w:themeColor="text1"/>
        </w:rPr>
        <w:t xml:space="preserve"> in the </w:t>
      </w:r>
      <w:r w:rsidR="00E33DEE" w:rsidRPr="000F0596">
        <w:rPr>
          <w:rFonts w:ascii="Times" w:hAnsi="Times"/>
          <w:i/>
          <w:color w:val="000000" w:themeColor="text1"/>
        </w:rPr>
        <w:t>Observer</w:t>
      </w:r>
      <w:r w:rsidR="00D20B4D" w:rsidRPr="000F0596">
        <w:rPr>
          <w:rFonts w:ascii="Times" w:hAnsi="Times"/>
          <w:color w:val="000000" w:themeColor="text1"/>
        </w:rPr>
        <w:t xml:space="preserve">, </w:t>
      </w:r>
      <w:r w:rsidR="00165E9A" w:rsidRPr="000F0596">
        <w:rPr>
          <w:rFonts w:ascii="Times" w:hAnsi="Times"/>
          <w:color w:val="000000" w:themeColor="text1"/>
        </w:rPr>
        <w:t>“</w:t>
      </w:r>
      <w:r w:rsidR="00B40BF0" w:rsidRPr="000F0596">
        <w:rPr>
          <w:rFonts w:ascii="Times" w:hAnsi="Times"/>
          <w:color w:val="000000" w:themeColor="text1"/>
        </w:rPr>
        <w:t>’</w:t>
      </w:r>
      <w:r w:rsidR="00165E9A" w:rsidRPr="000F0596">
        <w:rPr>
          <w:rFonts w:ascii="Times" w:hAnsi="Times"/>
          <w:color w:val="000000" w:themeColor="text1"/>
        </w:rPr>
        <w:t>t</w:t>
      </w:r>
      <w:r w:rsidRPr="000F0596">
        <w:rPr>
          <w:rFonts w:ascii="Times" w:hAnsi="Times"/>
          <w:color w:val="000000" w:themeColor="text1"/>
        </w:rPr>
        <w:t>hey will immediately call a woman from the Rape Collective to visit with the victim, go with her to the infirmary, help her describe the situation, and so forth.</w:t>
      </w:r>
      <w:r w:rsidR="00B40BF0" w:rsidRPr="000F0596">
        <w:rPr>
          <w:rFonts w:ascii="Times" w:hAnsi="Times"/>
          <w:color w:val="000000" w:themeColor="text1"/>
        </w:rPr>
        <w:t>’</w:t>
      </w:r>
      <w:r w:rsidR="00B85A3E" w:rsidRPr="000F0596">
        <w:rPr>
          <w:rFonts w:ascii="Times" w:hAnsi="Times"/>
          <w:color w:val="000000" w:themeColor="text1"/>
        </w:rPr>
        <w:t>”</w:t>
      </w:r>
      <w:r w:rsidR="00853000" w:rsidRPr="000F0596">
        <w:rPr>
          <w:rStyle w:val="EndnoteReference"/>
          <w:color w:val="000000" w:themeColor="text1"/>
        </w:rPr>
        <w:footnoteReference w:id="58"/>
      </w:r>
      <w:r w:rsidR="00165E9A" w:rsidRPr="000F0596">
        <w:rPr>
          <w:rFonts w:ascii="Times" w:hAnsi="Times"/>
          <w:color w:val="000000" w:themeColor="text1"/>
        </w:rPr>
        <w:t xml:space="preserve"> </w:t>
      </w:r>
      <w:r w:rsidR="006522F1" w:rsidRPr="000F0596">
        <w:rPr>
          <w:rFonts w:ascii="Times" w:hAnsi="Times"/>
          <w:color w:val="000000" w:themeColor="text1"/>
        </w:rPr>
        <w:t xml:space="preserve">By staying by the victim’s side through the uncomfortable process of being photographed, checked for signs of sperm, and tested for venereal disease, Collective members hoped to serve as advisors and buffers for the victims. </w:t>
      </w:r>
      <w:r w:rsidR="00835BD5" w:rsidRPr="000F0596">
        <w:rPr>
          <w:rFonts w:ascii="Times" w:hAnsi="Times"/>
          <w:color w:val="000000" w:themeColor="text1"/>
        </w:rPr>
        <w:t xml:space="preserve">The </w:t>
      </w:r>
      <w:r w:rsidR="00835BD5" w:rsidRPr="000F0596">
        <w:rPr>
          <w:rFonts w:ascii="Times" w:hAnsi="Times"/>
          <w:color w:val="000000" w:themeColor="text1"/>
        </w:rPr>
        <w:lastRenderedPageBreak/>
        <w:t>initiative demonstrated b</w:t>
      </w:r>
      <w:r w:rsidR="00D94CF6" w:rsidRPr="000F0596">
        <w:rPr>
          <w:rFonts w:ascii="Times" w:hAnsi="Times"/>
          <w:color w:val="000000" w:themeColor="text1"/>
        </w:rPr>
        <w:t xml:space="preserve">y this select group of students </w:t>
      </w:r>
      <w:r w:rsidR="00835BD5" w:rsidRPr="000F0596">
        <w:rPr>
          <w:rFonts w:ascii="Times" w:hAnsi="Times"/>
          <w:color w:val="000000" w:themeColor="text1"/>
        </w:rPr>
        <w:t xml:space="preserve">reflected their deep commitment to </w:t>
      </w:r>
      <w:r w:rsidR="00C71D36" w:rsidRPr="000F0596">
        <w:rPr>
          <w:rFonts w:ascii="Times" w:hAnsi="Times"/>
          <w:color w:val="000000" w:themeColor="text1"/>
        </w:rPr>
        <w:t xml:space="preserve">improving </w:t>
      </w:r>
      <w:r w:rsidR="00B248D1" w:rsidRPr="000F0596">
        <w:rPr>
          <w:rFonts w:ascii="Times" w:hAnsi="Times"/>
          <w:color w:val="000000" w:themeColor="text1"/>
        </w:rPr>
        <w:t xml:space="preserve">the treatment of victims on the Tufts campus. </w:t>
      </w:r>
      <w:r w:rsidR="00642AFF" w:rsidRPr="000F0596">
        <w:rPr>
          <w:rFonts w:ascii="Times" w:hAnsi="Times"/>
          <w:color w:val="000000" w:themeColor="text1"/>
        </w:rPr>
        <w:t xml:space="preserve">They dedicated countless hours that could be spent studying or socializing with friends to further the mission of the Collective.  </w:t>
      </w:r>
    </w:p>
    <w:p w:rsidR="00AC10CE"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t>On December 3, 1975, members of different university advisory committees, faculty, and health services staff were called together in a meeting organized by Sussman and Katz of the Collective to “define the responsibility of the university in getting information to the students on the problem of rape.”</w:t>
      </w:r>
      <w:r w:rsidR="00320AB9" w:rsidRPr="000F0596">
        <w:rPr>
          <w:color w:val="000000" w:themeColor="text1"/>
          <w:vertAlign w:val="superscript"/>
        </w:rPr>
        <w:footnoteReference w:id="59"/>
      </w:r>
      <w:r w:rsidRPr="000F0596">
        <w:rPr>
          <w:rFonts w:ascii="Times" w:hAnsi="Times"/>
          <w:color w:val="000000" w:themeColor="text1"/>
        </w:rPr>
        <w:t xml:space="preserve"> Dean of Student</w:t>
      </w:r>
      <w:r w:rsidR="000743F4" w:rsidRPr="000F0596">
        <w:rPr>
          <w:rFonts w:ascii="Times" w:hAnsi="Times"/>
          <w:color w:val="000000" w:themeColor="text1"/>
        </w:rPr>
        <w:t>s</w:t>
      </w:r>
      <w:r w:rsidRPr="000F0596">
        <w:rPr>
          <w:rFonts w:ascii="Times" w:hAnsi="Times"/>
          <w:color w:val="000000" w:themeColor="text1"/>
        </w:rPr>
        <w:t xml:space="preserve"> Tim Winant agreed that it was necessary to establish formal protocol in getting information out to the co</w:t>
      </w:r>
      <w:r w:rsidR="00973069" w:rsidRPr="000F0596">
        <w:rPr>
          <w:rFonts w:ascii="Times" w:hAnsi="Times"/>
          <w:color w:val="000000" w:themeColor="text1"/>
        </w:rPr>
        <w:t>mmunity after an incident occurred</w:t>
      </w:r>
      <w:r w:rsidRPr="000F0596">
        <w:rPr>
          <w:rFonts w:ascii="Times" w:hAnsi="Times"/>
          <w:color w:val="000000" w:themeColor="text1"/>
        </w:rPr>
        <w:t xml:space="preserve">. He suggested that his office </w:t>
      </w:r>
      <w:r w:rsidR="00334F98" w:rsidRPr="000F0596">
        <w:rPr>
          <w:rFonts w:ascii="Times" w:hAnsi="Times"/>
          <w:color w:val="000000" w:themeColor="text1"/>
        </w:rPr>
        <w:t xml:space="preserve">post a bulletin “providing the Tufts community with the necessary information </w:t>
      </w:r>
      <w:r w:rsidRPr="000F0596">
        <w:rPr>
          <w:rFonts w:ascii="Times" w:hAnsi="Times"/>
          <w:color w:val="000000" w:themeColor="text1"/>
        </w:rPr>
        <w:t>without going into detail that might identify the victim or hinder police action that would follow the event.”</w:t>
      </w:r>
      <w:r w:rsidR="00935BAE" w:rsidRPr="000F0596">
        <w:rPr>
          <w:color w:val="000000" w:themeColor="text1"/>
          <w:vertAlign w:val="superscript"/>
        </w:rPr>
        <w:footnoteReference w:id="60"/>
      </w:r>
      <w:r w:rsidRPr="000F0596">
        <w:rPr>
          <w:rFonts w:ascii="Times" w:hAnsi="Times"/>
          <w:color w:val="000000" w:themeColor="text1"/>
        </w:rPr>
        <w:t xml:space="preserve"> It was then suggested by Dr. Jonathan </w:t>
      </w:r>
      <w:proofErr w:type="spellStart"/>
      <w:r w:rsidRPr="000F0596">
        <w:rPr>
          <w:rFonts w:ascii="Times" w:hAnsi="Times"/>
          <w:color w:val="000000" w:themeColor="text1"/>
        </w:rPr>
        <w:t>Slavin</w:t>
      </w:r>
      <w:proofErr w:type="spellEnd"/>
      <w:r w:rsidRPr="000F0596">
        <w:rPr>
          <w:rFonts w:ascii="Times" w:hAnsi="Times"/>
          <w:color w:val="000000" w:themeColor="text1"/>
        </w:rPr>
        <w:t xml:space="preserve"> of the Counseling Center, who was present for this meeting</w:t>
      </w:r>
      <w:r w:rsidR="00F7380B" w:rsidRPr="000F0596">
        <w:rPr>
          <w:rFonts w:ascii="Times" w:hAnsi="Times"/>
          <w:color w:val="000000" w:themeColor="text1"/>
        </w:rPr>
        <w:t xml:space="preserve"> as well</w:t>
      </w:r>
      <w:r w:rsidRPr="000F0596">
        <w:rPr>
          <w:rFonts w:ascii="Times" w:hAnsi="Times"/>
          <w:color w:val="000000" w:themeColor="text1"/>
        </w:rPr>
        <w:t xml:space="preserve">, that a list be </w:t>
      </w:r>
      <w:r w:rsidR="00F7380B" w:rsidRPr="000F0596">
        <w:rPr>
          <w:rFonts w:ascii="Times" w:hAnsi="Times"/>
          <w:color w:val="000000" w:themeColor="text1"/>
        </w:rPr>
        <w:t>devised outlining</w:t>
      </w:r>
      <w:r w:rsidRPr="000F0596">
        <w:rPr>
          <w:rFonts w:ascii="Times" w:hAnsi="Times"/>
          <w:color w:val="000000" w:themeColor="text1"/>
        </w:rPr>
        <w:t xml:space="preserve"> the procedures </w:t>
      </w:r>
      <w:r w:rsidR="00F7380B" w:rsidRPr="000F0596">
        <w:rPr>
          <w:rFonts w:ascii="Times" w:hAnsi="Times"/>
          <w:color w:val="000000" w:themeColor="text1"/>
        </w:rPr>
        <w:t>that would be taken</w:t>
      </w:r>
      <w:r w:rsidRPr="000F0596">
        <w:rPr>
          <w:rFonts w:ascii="Times" w:hAnsi="Times"/>
          <w:color w:val="000000" w:themeColor="text1"/>
        </w:rPr>
        <w:t xml:space="preserve"> following a rape. In concurrence, Winant mentioned the possibility of organizing an informational packet to be distributed to all female students that would contain information on rape prevention and campus security measures.</w:t>
      </w:r>
      <w:r w:rsidR="0003778E" w:rsidRPr="000F0596">
        <w:rPr>
          <w:color w:val="000000" w:themeColor="text1"/>
          <w:vertAlign w:val="superscript"/>
        </w:rPr>
        <w:footnoteReference w:id="61"/>
      </w:r>
      <w:r w:rsidRPr="000F0596">
        <w:rPr>
          <w:rFonts w:ascii="Times" w:hAnsi="Times"/>
          <w:color w:val="000000" w:themeColor="text1"/>
        </w:rPr>
        <w:t xml:space="preserve"> The convening of this panel was significant because </w:t>
      </w:r>
      <w:r w:rsidR="00334F98" w:rsidRPr="000F0596">
        <w:rPr>
          <w:rFonts w:ascii="Times" w:hAnsi="Times"/>
          <w:color w:val="000000" w:themeColor="text1"/>
        </w:rPr>
        <w:t xml:space="preserve">it </w:t>
      </w:r>
      <w:r w:rsidRPr="000F0596">
        <w:rPr>
          <w:rFonts w:ascii="Times" w:hAnsi="Times"/>
          <w:color w:val="000000" w:themeColor="text1"/>
        </w:rPr>
        <w:t xml:space="preserve">achieved widespread agreement amongst various voices on campus that the security measures in place were ineffective. In addition, it demonstrated </w:t>
      </w:r>
      <w:r w:rsidR="00404F86" w:rsidRPr="000F0596">
        <w:rPr>
          <w:rFonts w:ascii="Times" w:hAnsi="Times"/>
          <w:color w:val="000000" w:themeColor="text1"/>
        </w:rPr>
        <w:t xml:space="preserve">the progress that could be </w:t>
      </w:r>
      <w:r w:rsidR="00F7380B" w:rsidRPr="000F0596">
        <w:rPr>
          <w:rFonts w:ascii="Times" w:hAnsi="Times"/>
          <w:color w:val="000000" w:themeColor="text1"/>
        </w:rPr>
        <w:t xml:space="preserve">achieved </w:t>
      </w:r>
      <w:r w:rsidRPr="000F0596">
        <w:rPr>
          <w:rFonts w:ascii="Times" w:hAnsi="Times"/>
          <w:color w:val="000000" w:themeColor="text1"/>
        </w:rPr>
        <w:t xml:space="preserve">through </w:t>
      </w:r>
      <w:r w:rsidR="00404F86" w:rsidRPr="000F0596">
        <w:rPr>
          <w:rFonts w:ascii="Times" w:hAnsi="Times"/>
          <w:color w:val="000000" w:themeColor="text1"/>
        </w:rPr>
        <w:t xml:space="preserve">the </w:t>
      </w:r>
      <w:r w:rsidRPr="000F0596">
        <w:rPr>
          <w:rFonts w:ascii="Times" w:hAnsi="Times"/>
          <w:color w:val="000000" w:themeColor="text1"/>
        </w:rPr>
        <w:t>initiative</w:t>
      </w:r>
      <w:r w:rsidR="00404F86" w:rsidRPr="000F0596">
        <w:rPr>
          <w:rFonts w:ascii="Times" w:hAnsi="Times"/>
          <w:color w:val="000000" w:themeColor="text1"/>
        </w:rPr>
        <w:t xml:space="preserve"> of a </w:t>
      </w:r>
      <w:r w:rsidR="00B20CA7" w:rsidRPr="000F0596">
        <w:rPr>
          <w:rFonts w:ascii="Times" w:hAnsi="Times"/>
          <w:color w:val="000000" w:themeColor="text1"/>
        </w:rPr>
        <w:t>small student-led</w:t>
      </w:r>
      <w:r w:rsidR="00404F86" w:rsidRPr="000F0596">
        <w:rPr>
          <w:rFonts w:ascii="Times" w:hAnsi="Times"/>
          <w:color w:val="000000" w:themeColor="text1"/>
        </w:rPr>
        <w:t xml:space="preserve"> organization</w:t>
      </w:r>
      <w:r w:rsidRPr="000F0596">
        <w:rPr>
          <w:rFonts w:ascii="Times" w:hAnsi="Times"/>
          <w:color w:val="000000" w:themeColor="text1"/>
        </w:rPr>
        <w:t xml:space="preserve">. </w:t>
      </w:r>
    </w:p>
    <w:p w:rsidR="001F2EEA" w:rsidRPr="000F0596" w:rsidRDefault="00AC10CE" w:rsidP="003A73D9">
      <w:pPr>
        <w:spacing w:line="480" w:lineRule="auto"/>
        <w:jc w:val="both"/>
        <w:rPr>
          <w:rFonts w:ascii="Times" w:hAnsi="Times"/>
          <w:color w:val="000000" w:themeColor="text1"/>
        </w:rPr>
      </w:pPr>
      <w:r w:rsidRPr="000F0596">
        <w:rPr>
          <w:rFonts w:ascii="Times" w:hAnsi="Times"/>
          <w:color w:val="000000" w:themeColor="text1"/>
        </w:rPr>
        <w:tab/>
      </w:r>
      <w:r w:rsidR="00344F37" w:rsidRPr="000F0596">
        <w:rPr>
          <w:rFonts w:ascii="Times" w:hAnsi="Times"/>
          <w:color w:val="000000" w:themeColor="text1"/>
        </w:rPr>
        <w:t>Adding to</w:t>
      </w:r>
      <w:r w:rsidR="00F61142" w:rsidRPr="000F0596">
        <w:rPr>
          <w:rFonts w:ascii="Times" w:hAnsi="Times"/>
          <w:color w:val="000000" w:themeColor="text1"/>
        </w:rPr>
        <w:t xml:space="preserve"> this momentum, o</w:t>
      </w:r>
      <w:r w:rsidRPr="000F0596">
        <w:rPr>
          <w:rFonts w:ascii="Times" w:hAnsi="Times"/>
          <w:color w:val="000000" w:themeColor="text1"/>
        </w:rPr>
        <w:t>ther departments</w:t>
      </w:r>
      <w:r w:rsidR="00F61142" w:rsidRPr="000F0596">
        <w:rPr>
          <w:rFonts w:ascii="Times" w:hAnsi="Times"/>
          <w:color w:val="000000" w:themeColor="text1"/>
        </w:rPr>
        <w:t xml:space="preserve"> on campus began to weigh in on the conversation </w:t>
      </w:r>
      <w:r w:rsidR="003D5BA4" w:rsidRPr="000F0596">
        <w:rPr>
          <w:rFonts w:ascii="Times" w:hAnsi="Times"/>
          <w:color w:val="000000" w:themeColor="text1"/>
        </w:rPr>
        <w:t>on campus rape</w:t>
      </w:r>
      <w:r w:rsidR="003A1831" w:rsidRPr="000F0596">
        <w:rPr>
          <w:rFonts w:ascii="Times" w:hAnsi="Times"/>
          <w:color w:val="000000" w:themeColor="text1"/>
        </w:rPr>
        <w:t xml:space="preserve"> </w:t>
      </w:r>
      <w:r w:rsidR="00655427" w:rsidRPr="000F0596">
        <w:rPr>
          <w:rFonts w:ascii="Times" w:hAnsi="Times"/>
          <w:color w:val="000000" w:themeColor="text1"/>
        </w:rPr>
        <w:t>beyond the</w:t>
      </w:r>
      <w:r w:rsidR="00655427" w:rsidRPr="000F0596">
        <w:rPr>
          <w:rFonts w:ascii="Times" w:hAnsi="Times"/>
          <w:i/>
          <w:color w:val="000000" w:themeColor="text1"/>
        </w:rPr>
        <w:t xml:space="preserve"> Observer</w:t>
      </w:r>
      <w:r w:rsidR="008C7A8A" w:rsidRPr="000F0596">
        <w:rPr>
          <w:rFonts w:ascii="Times" w:hAnsi="Times"/>
          <w:color w:val="000000" w:themeColor="text1"/>
        </w:rPr>
        <w:t xml:space="preserve">. </w:t>
      </w:r>
      <w:r w:rsidRPr="000F0596">
        <w:rPr>
          <w:rFonts w:ascii="Times" w:hAnsi="Times"/>
          <w:color w:val="000000" w:themeColor="text1"/>
        </w:rPr>
        <w:t xml:space="preserve">In February 1976, a seminar on rape was organized by the Tufts Ministries, an informal collective of the Catholic, Jewish and Protestant </w:t>
      </w:r>
      <w:r w:rsidRPr="000F0596">
        <w:rPr>
          <w:rFonts w:ascii="Times" w:hAnsi="Times"/>
          <w:color w:val="000000" w:themeColor="text1"/>
        </w:rPr>
        <w:lastRenderedPageBreak/>
        <w:t xml:space="preserve">religious organizations on campus. </w:t>
      </w:r>
      <w:r w:rsidR="008F224C" w:rsidRPr="000F0596">
        <w:rPr>
          <w:rFonts w:ascii="Times" w:hAnsi="Times"/>
          <w:color w:val="000000" w:themeColor="text1"/>
        </w:rPr>
        <w:t>The seminar</w:t>
      </w:r>
      <w:r w:rsidR="00E21BBE" w:rsidRPr="000F0596">
        <w:rPr>
          <w:rFonts w:ascii="Times" w:hAnsi="Times"/>
          <w:color w:val="000000" w:themeColor="text1"/>
        </w:rPr>
        <w:t>, which was held in Goddard Chapel,</w:t>
      </w:r>
      <w:r w:rsidR="008F224C" w:rsidRPr="000F0596">
        <w:rPr>
          <w:rFonts w:ascii="Times" w:hAnsi="Times"/>
          <w:color w:val="000000" w:themeColor="text1"/>
        </w:rPr>
        <w:t xml:space="preserve"> began with an introduction made by the Reverend in which he explained </w:t>
      </w:r>
      <w:r w:rsidR="001373CA" w:rsidRPr="000F0596">
        <w:rPr>
          <w:rFonts w:ascii="Times" w:hAnsi="Times"/>
          <w:color w:val="000000" w:themeColor="text1"/>
        </w:rPr>
        <w:t xml:space="preserve">that </w:t>
      </w:r>
      <w:r w:rsidR="00237FCA" w:rsidRPr="000F0596">
        <w:rPr>
          <w:rFonts w:ascii="Times" w:hAnsi="Times"/>
          <w:color w:val="000000" w:themeColor="text1"/>
        </w:rPr>
        <w:t>rape “threatens the core of religious selfhood” and that “society’s tendency to both blame and punish the female victim violates the religious idea of justice</w:t>
      </w:r>
      <w:r w:rsidR="00DF1A3A" w:rsidRPr="000F0596">
        <w:rPr>
          <w:rFonts w:ascii="Times" w:hAnsi="Times"/>
          <w:color w:val="000000" w:themeColor="text1"/>
        </w:rPr>
        <w:t>.</w:t>
      </w:r>
      <w:r w:rsidR="00237FCA" w:rsidRPr="000F0596">
        <w:rPr>
          <w:rFonts w:ascii="Times" w:hAnsi="Times"/>
          <w:color w:val="000000" w:themeColor="text1"/>
        </w:rPr>
        <w:t>”</w:t>
      </w:r>
      <w:r w:rsidR="005248CE" w:rsidRPr="000F0596">
        <w:rPr>
          <w:color w:val="000000" w:themeColor="text1"/>
          <w:vertAlign w:val="superscript"/>
        </w:rPr>
        <w:footnoteReference w:id="62"/>
      </w:r>
      <w:r w:rsidR="00DC0B18" w:rsidRPr="000F0596">
        <w:rPr>
          <w:rFonts w:ascii="Times" w:hAnsi="Times"/>
          <w:color w:val="000000" w:themeColor="text1"/>
        </w:rPr>
        <w:t xml:space="preserve"> </w:t>
      </w:r>
      <w:r w:rsidR="002112E3" w:rsidRPr="000F0596">
        <w:rPr>
          <w:rFonts w:ascii="Times" w:hAnsi="Times"/>
          <w:color w:val="000000" w:themeColor="text1"/>
        </w:rPr>
        <w:t>At the event,</w:t>
      </w:r>
      <w:r w:rsidR="00DC0B18" w:rsidRPr="000F0596">
        <w:rPr>
          <w:rFonts w:ascii="Times" w:hAnsi="Times"/>
          <w:color w:val="000000" w:themeColor="text1"/>
        </w:rPr>
        <w:t xml:space="preserve"> members of the Rape Collective and professors from the psychology and sociology departments were invited up to speak on different aspects of rape</w:t>
      </w:r>
      <w:r w:rsidR="00797261" w:rsidRPr="000F0596">
        <w:rPr>
          <w:rFonts w:ascii="Times" w:hAnsi="Times"/>
          <w:color w:val="000000" w:themeColor="text1"/>
        </w:rPr>
        <w:t xml:space="preserve">, after which </w:t>
      </w:r>
      <w:r w:rsidR="007112D4" w:rsidRPr="000F0596">
        <w:rPr>
          <w:rFonts w:ascii="Times" w:hAnsi="Times"/>
          <w:color w:val="000000" w:themeColor="text1"/>
        </w:rPr>
        <w:t xml:space="preserve">several members of the audience candidly </w:t>
      </w:r>
      <w:r w:rsidR="003E6FD7" w:rsidRPr="000F0596">
        <w:rPr>
          <w:rFonts w:ascii="Times" w:hAnsi="Times"/>
          <w:color w:val="000000" w:themeColor="text1"/>
        </w:rPr>
        <w:t>share</w:t>
      </w:r>
      <w:r w:rsidR="00911A70" w:rsidRPr="000F0596">
        <w:rPr>
          <w:rFonts w:ascii="Times" w:hAnsi="Times"/>
          <w:color w:val="000000" w:themeColor="text1"/>
        </w:rPr>
        <w:t>d</w:t>
      </w:r>
      <w:r w:rsidR="003E6FD7" w:rsidRPr="000F0596">
        <w:rPr>
          <w:rFonts w:ascii="Times" w:hAnsi="Times"/>
          <w:color w:val="000000" w:themeColor="text1"/>
        </w:rPr>
        <w:t xml:space="preserve"> </w:t>
      </w:r>
      <w:r w:rsidR="007112D4" w:rsidRPr="000F0596">
        <w:rPr>
          <w:rFonts w:ascii="Times" w:hAnsi="Times"/>
          <w:color w:val="000000" w:themeColor="text1"/>
        </w:rPr>
        <w:t xml:space="preserve">their own experiences of rape. </w:t>
      </w:r>
      <w:r w:rsidR="003D5051" w:rsidRPr="000F0596">
        <w:rPr>
          <w:rFonts w:ascii="Times" w:hAnsi="Times"/>
          <w:color w:val="000000" w:themeColor="text1"/>
        </w:rPr>
        <w:t>I</w:t>
      </w:r>
      <w:r w:rsidR="007112D4" w:rsidRPr="000F0596">
        <w:rPr>
          <w:rFonts w:ascii="Times" w:hAnsi="Times"/>
          <w:color w:val="000000" w:themeColor="text1"/>
        </w:rPr>
        <w:t xml:space="preserve">n a story covering the event in the </w:t>
      </w:r>
      <w:r w:rsidR="007112D4" w:rsidRPr="000F0596">
        <w:rPr>
          <w:rFonts w:ascii="Times" w:hAnsi="Times"/>
          <w:i/>
          <w:color w:val="000000" w:themeColor="text1"/>
        </w:rPr>
        <w:t>Observer,</w:t>
      </w:r>
      <w:r w:rsidR="007112D4" w:rsidRPr="000F0596">
        <w:rPr>
          <w:rFonts w:ascii="Times" w:hAnsi="Times"/>
          <w:color w:val="000000" w:themeColor="text1"/>
        </w:rPr>
        <w:t xml:space="preserve"> it</w:t>
      </w:r>
      <w:r w:rsidR="003D5051" w:rsidRPr="000F0596">
        <w:rPr>
          <w:rFonts w:ascii="Times" w:hAnsi="Times"/>
          <w:color w:val="000000" w:themeColor="text1"/>
        </w:rPr>
        <w:t xml:space="preserve"> was re</w:t>
      </w:r>
      <w:r w:rsidR="007A7613" w:rsidRPr="000F0596">
        <w:rPr>
          <w:rFonts w:ascii="Times" w:hAnsi="Times"/>
          <w:color w:val="000000" w:themeColor="text1"/>
        </w:rPr>
        <w:t>ported that about 75 women and three</w:t>
      </w:r>
      <w:r w:rsidR="003D5051" w:rsidRPr="000F0596">
        <w:rPr>
          <w:rFonts w:ascii="Times" w:hAnsi="Times"/>
          <w:color w:val="000000" w:themeColor="text1"/>
        </w:rPr>
        <w:t xml:space="preserve"> men had attended this seminar in Goddard Chapel.</w:t>
      </w:r>
      <w:r w:rsidR="00CF74AB" w:rsidRPr="000F0596">
        <w:rPr>
          <w:color w:val="000000" w:themeColor="text1"/>
          <w:vertAlign w:val="superscript"/>
        </w:rPr>
        <w:footnoteReference w:id="63"/>
      </w:r>
      <w:r w:rsidR="003D5051" w:rsidRPr="000F0596">
        <w:rPr>
          <w:rFonts w:ascii="Times" w:hAnsi="Times"/>
          <w:color w:val="000000" w:themeColor="text1"/>
        </w:rPr>
        <w:t xml:space="preserve"> </w:t>
      </w:r>
      <w:r w:rsidR="00A22FEE" w:rsidRPr="000F0596">
        <w:rPr>
          <w:rFonts w:ascii="Times" w:hAnsi="Times"/>
          <w:color w:val="000000" w:themeColor="text1"/>
        </w:rPr>
        <w:t xml:space="preserve">The stark differences in these numbers seem to indicate that even at the peak of campus activity regarding rape, the student body retained its gender divisions. </w:t>
      </w:r>
      <w:r w:rsidR="003E6FD7" w:rsidRPr="000F0596">
        <w:rPr>
          <w:rFonts w:ascii="Times" w:hAnsi="Times"/>
          <w:color w:val="000000" w:themeColor="text1"/>
        </w:rPr>
        <w:t>It was reported that when later asked why they had not attended the seminar, several men replied, “I’m not afraid of being raped!”</w:t>
      </w:r>
      <w:r w:rsidR="003E6FD7" w:rsidRPr="000F0596">
        <w:rPr>
          <w:rStyle w:val="EndnoteReference"/>
          <w:color w:val="000000" w:themeColor="text1"/>
        </w:rPr>
        <w:footnoteReference w:id="64"/>
      </w:r>
      <w:r w:rsidR="003E6FD7" w:rsidRPr="000F0596">
        <w:rPr>
          <w:rFonts w:ascii="Times" w:hAnsi="Times"/>
          <w:color w:val="000000" w:themeColor="text1"/>
        </w:rPr>
        <w:t xml:space="preserve"> Evidently, m</w:t>
      </w:r>
      <w:r w:rsidR="00A22FEE" w:rsidRPr="000F0596">
        <w:rPr>
          <w:rFonts w:ascii="Times" w:hAnsi="Times"/>
          <w:color w:val="000000" w:themeColor="text1"/>
        </w:rPr>
        <w:t xml:space="preserve">en still seemed to believe that </w:t>
      </w:r>
      <w:r w:rsidR="003E6FD7" w:rsidRPr="000F0596">
        <w:rPr>
          <w:rFonts w:ascii="Times" w:hAnsi="Times"/>
          <w:color w:val="000000" w:themeColor="text1"/>
        </w:rPr>
        <w:t>rape was an issue</w:t>
      </w:r>
      <w:r w:rsidR="00A22FEE" w:rsidRPr="000F0596">
        <w:rPr>
          <w:rFonts w:ascii="Times" w:hAnsi="Times"/>
          <w:color w:val="000000" w:themeColor="text1"/>
        </w:rPr>
        <w:t xml:space="preserve"> that did not pertain to them</w:t>
      </w:r>
      <w:r w:rsidR="003E6FD7" w:rsidRPr="000F0596">
        <w:rPr>
          <w:rFonts w:ascii="Times" w:hAnsi="Times"/>
          <w:color w:val="000000" w:themeColor="text1"/>
        </w:rPr>
        <w:t xml:space="preserve"> and as a result, they excused themselves from any programs and trainings </w:t>
      </w:r>
      <w:r w:rsidR="00D01856" w:rsidRPr="000F0596">
        <w:rPr>
          <w:rFonts w:ascii="Times" w:hAnsi="Times"/>
          <w:color w:val="000000" w:themeColor="text1"/>
        </w:rPr>
        <w:t>that aimed</w:t>
      </w:r>
      <w:r w:rsidR="003E6FD7" w:rsidRPr="000F0596">
        <w:rPr>
          <w:rFonts w:ascii="Times" w:hAnsi="Times"/>
          <w:color w:val="000000" w:themeColor="text1"/>
        </w:rPr>
        <w:t xml:space="preserve"> to educate the student body on the issue</w:t>
      </w:r>
      <w:r w:rsidR="00A22FEE" w:rsidRPr="000F0596">
        <w:rPr>
          <w:rFonts w:ascii="Times" w:hAnsi="Times"/>
          <w:color w:val="000000" w:themeColor="text1"/>
        </w:rPr>
        <w:t xml:space="preserve">. </w:t>
      </w:r>
    </w:p>
    <w:p w:rsidR="00455376" w:rsidRPr="000F0596" w:rsidRDefault="00EE7E72" w:rsidP="003A73D9">
      <w:pPr>
        <w:spacing w:line="480" w:lineRule="auto"/>
        <w:jc w:val="both"/>
        <w:rPr>
          <w:rFonts w:ascii="Times" w:hAnsi="Times"/>
          <w:color w:val="000000" w:themeColor="text1"/>
        </w:rPr>
      </w:pPr>
      <w:r w:rsidRPr="000F0596">
        <w:rPr>
          <w:rFonts w:ascii="Times" w:hAnsi="Times"/>
          <w:color w:val="000000" w:themeColor="text1"/>
        </w:rPr>
        <w:tab/>
      </w:r>
      <w:r w:rsidR="00C164CB" w:rsidRPr="000F0596">
        <w:rPr>
          <w:rFonts w:ascii="Times" w:hAnsi="Times"/>
          <w:color w:val="000000" w:themeColor="text1"/>
        </w:rPr>
        <w:t xml:space="preserve">In the spring semester of 1976, both </w:t>
      </w:r>
      <w:r w:rsidR="0069672D" w:rsidRPr="000F0596">
        <w:rPr>
          <w:rFonts w:ascii="Times" w:hAnsi="Times"/>
          <w:color w:val="000000" w:themeColor="text1"/>
        </w:rPr>
        <w:t xml:space="preserve">Ellen Sussman and Nancy Katz </w:t>
      </w:r>
      <w:r w:rsidR="00C164CB" w:rsidRPr="000F0596">
        <w:rPr>
          <w:rFonts w:ascii="Times" w:hAnsi="Times"/>
          <w:color w:val="000000" w:themeColor="text1"/>
        </w:rPr>
        <w:t xml:space="preserve">of the Tufts Rape Prevention Collective </w:t>
      </w:r>
      <w:r w:rsidR="0069672D" w:rsidRPr="000F0596">
        <w:rPr>
          <w:rFonts w:ascii="Times" w:hAnsi="Times"/>
          <w:color w:val="000000" w:themeColor="text1"/>
        </w:rPr>
        <w:t>graduated</w:t>
      </w:r>
      <w:r w:rsidR="00963E79" w:rsidRPr="000F0596">
        <w:rPr>
          <w:rFonts w:ascii="Times" w:hAnsi="Times"/>
          <w:color w:val="000000" w:themeColor="text1"/>
        </w:rPr>
        <w:t xml:space="preserve"> from Tufts</w:t>
      </w:r>
      <w:r w:rsidR="00C164CB" w:rsidRPr="000F0596">
        <w:rPr>
          <w:rFonts w:ascii="Times" w:hAnsi="Times"/>
          <w:color w:val="000000" w:themeColor="text1"/>
        </w:rPr>
        <w:t>.</w:t>
      </w:r>
      <w:r w:rsidR="0069672D" w:rsidRPr="000F0596">
        <w:rPr>
          <w:rFonts w:ascii="Times" w:hAnsi="Times"/>
          <w:color w:val="000000" w:themeColor="text1"/>
        </w:rPr>
        <w:t xml:space="preserve"> </w:t>
      </w:r>
      <w:r w:rsidR="00963E79" w:rsidRPr="000F0596">
        <w:rPr>
          <w:rFonts w:ascii="Times" w:hAnsi="Times"/>
          <w:color w:val="000000" w:themeColor="text1"/>
        </w:rPr>
        <w:t xml:space="preserve">As the </w:t>
      </w:r>
      <w:r w:rsidR="00A9461B" w:rsidRPr="000F0596">
        <w:rPr>
          <w:rFonts w:ascii="Times" w:hAnsi="Times"/>
          <w:color w:val="000000" w:themeColor="text1"/>
        </w:rPr>
        <w:t>faces and co-coordinators of the</w:t>
      </w:r>
      <w:r w:rsidR="00963E79" w:rsidRPr="000F0596">
        <w:rPr>
          <w:rFonts w:ascii="Times" w:hAnsi="Times"/>
          <w:color w:val="000000" w:themeColor="text1"/>
        </w:rPr>
        <w:t xml:space="preserve"> organization, they </w:t>
      </w:r>
      <w:r w:rsidRPr="000F0596">
        <w:rPr>
          <w:rFonts w:ascii="Times" w:hAnsi="Times"/>
          <w:color w:val="000000" w:themeColor="text1"/>
        </w:rPr>
        <w:t>were responsible for</w:t>
      </w:r>
      <w:r w:rsidR="00963E79" w:rsidRPr="000F0596">
        <w:rPr>
          <w:rFonts w:ascii="Times" w:hAnsi="Times"/>
          <w:color w:val="000000" w:themeColor="text1"/>
        </w:rPr>
        <w:t xml:space="preserve"> creating major improvements in campus policy regarding the treatment of </w:t>
      </w:r>
      <w:r w:rsidR="00A9461B" w:rsidRPr="000F0596">
        <w:rPr>
          <w:rFonts w:ascii="Times" w:hAnsi="Times"/>
          <w:color w:val="000000" w:themeColor="text1"/>
        </w:rPr>
        <w:t xml:space="preserve">rape </w:t>
      </w:r>
      <w:r w:rsidR="00963E79" w:rsidRPr="000F0596">
        <w:rPr>
          <w:rFonts w:ascii="Times" w:hAnsi="Times"/>
          <w:color w:val="000000" w:themeColor="text1"/>
        </w:rPr>
        <w:t>victims</w:t>
      </w:r>
      <w:r w:rsidR="00A9461B" w:rsidRPr="000F0596">
        <w:rPr>
          <w:rFonts w:ascii="Times" w:hAnsi="Times"/>
          <w:color w:val="000000" w:themeColor="text1"/>
        </w:rPr>
        <w:t xml:space="preserve"> </w:t>
      </w:r>
      <w:r w:rsidRPr="000F0596">
        <w:rPr>
          <w:rFonts w:ascii="Times" w:hAnsi="Times"/>
          <w:color w:val="000000" w:themeColor="text1"/>
        </w:rPr>
        <w:t>during their time as students</w:t>
      </w:r>
      <w:r w:rsidR="00963E79" w:rsidRPr="000F0596">
        <w:rPr>
          <w:rFonts w:ascii="Times" w:hAnsi="Times"/>
          <w:color w:val="000000" w:themeColor="text1"/>
        </w:rPr>
        <w:t xml:space="preserve">. </w:t>
      </w:r>
      <w:r w:rsidR="00BE3897" w:rsidRPr="000F0596">
        <w:rPr>
          <w:rFonts w:ascii="Times" w:hAnsi="Times"/>
          <w:color w:val="000000" w:themeColor="text1"/>
        </w:rPr>
        <w:t>In</w:t>
      </w:r>
      <w:r w:rsidR="00BD50F0" w:rsidRPr="000F0596">
        <w:rPr>
          <w:rFonts w:ascii="Times" w:hAnsi="Times"/>
          <w:color w:val="000000" w:themeColor="text1"/>
        </w:rPr>
        <w:t xml:space="preserve"> an effort to ensure that these changes could be sustained after they graduated, </w:t>
      </w:r>
      <w:r w:rsidR="00D30801" w:rsidRPr="000F0596">
        <w:rPr>
          <w:rFonts w:ascii="Times" w:hAnsi="Times"/>
          <w:color w:val="000000" w:themeColor="text1"/>
        </w:rPr>
        <w:t>they</w:t>
      </w:r>
      <w:r w:rsidR="00BD50F0" w:rsidRPr="000F0596">
        <w:rPr>
          <w:rFonts w:ascii="Times" w:hAnsi="Times"/>
          <w:color w:val="000000" w:themeColor="text1"/>
        </w:rPr>
        <w:t xml:space="preserve"> </w:t>
      </w:r>
      <w:r w:rsidR="000028B0" w:rsidRPr="000F0596">
        <w:rPr>
          <w:rFonts w:ascii="Times" w:hAnsi="Times"/>
          <w:color w:val="000000" w:themeColor="text1"/>
        </w:rPr>
        <w:t xml:space="preserve">established a channel system </w:t>
      </w:r>
      <w:r w:rsidR="00A9461B" w:rsidRPr="000F0596">
        <w:rPr>
          <w:rFonts w:ascii="Times" w:hAnsi="Times"/>
          <w:color w:val="000000" w:themeColor="text1"/>
        </w:rPr>
        <w:t xml:space="preserve">detailing </w:t>
      </w:r>
      <w:r w:rsidR="00B20AC9" w:rsidRPr="000F0596">
        <w:rPr>
          <w:rFonts w:ascii="Times" w:hAnsi="Times"/>
          <w:color w:val="000000" w:themeColor="text1"/>
        </w:rPr>
        <w:t xml:space="preserve">important information such as </w:t>
      </w:r>
      <w:r w:rsidR="00A9461B" w:rsidRPr="000F0596">
        <w:rPr>
          <w:rFonts w:ascii="Times" w:hAnsi="Times"/>
          <w:color w:val="000000" w:themeColor="text1"/>
        </w:rPr>
        <w:t>what a woman should do and who she should contact if raped.</w:t>
      </w:r>
      <w:r w:rsidR="00A9461B" w:rsidRPr="000F0596">
        <w:rPr>
          <w:color w:val="000000" w:themeColor="text1"/>
          <w:vertAlign w:val="superscript"/>
        </w:rPr>
        <w:footnoteReference w:id="65"/>
      </w:r>
      <w:r w:rsidR="00A9461B" w:rsidRPr="000F0596">
        <w:rPr>
          <w:rFonts w:ascii="Times" w:hAnsi="Times"/>
          <w:color w:val="000000" w:themeColor="text1"/>
        </w:rPr>
        <w:t xml:space="preserve"> </w:t>
      </w:r>
      <w:r w:rsidR="0041241F" w:rsidRPr="000F0596">
        <w:rPr>
          <w:rFonts w:ascii="Times" w:hAnsi="Times"/>
          <w:color w:val="000000" w:themeColor="text1"/>
        </w:rPr>
        <w:t xml:space="preserve">To make this information even more accessible to students, </w:t>
      </w:r>
      <w:r w:rsidR="00AD6CC3" w:rsidRPr="000F0596">
        <w:rPr>
          <w:rFonts w:ascii="Times" w:hAnsi="Times"/>
          <w:color w:val="000000" w:themeColor="text1"/>
        </w:rPr>
        <w:t xml:space="preserve">a comprehensive article titled, “If You Are Raped, Here’s What </w:t>
      </w:r>
      <w:r w:rsidR="00AD6CC3" w:rsidRPr="000F0596">
        <w:rPr>
          <w:rFonts w:ascii="Times" w:hAnsi="Times"/>
          <w:color w:val="000000" w:themeColor="text1"/>
        </w:rPr>
        <w:lastRenderedPageBreak/>
        <w:t>to Do</w:t>
      </w:r>
      <w:r w:rsidR="00DF1A3A" w:rsidRPr="000F0596">
        <w:rPr>
          <w:rFonts w:ascii="Times" w:hAnsi="Times"/>
          <w:color w:val="000000" w:themeColor="text1"/>
        </w:rPr>
        <w:t>,”</w:t>
      </w:r>
      <w:r w:rsidR="00AD6CC3" w:rsidRPr="000F0596">
        <w:rPr>
          <w:rFonts w:ascii="Times" w:hAnsi="Times"/>
          <w:color w:val="000000" w:themeColor="text1"/>
        </w:rPr>
        <w:t xml:space="preserve"> was published in the </w:t>
      </w:r>
      <w:r w:rsidR="00C26071" w:rsidRPr="000F0596">
        <w:rPr>
          <w:rFonts w:ascii="Times" w:hAnsi="Times"/>
          <w:color w:val="000000" w:themeColor="text1"/>
        </w:rPr>
        <w:t>April 30</w:t>
      </w:r>
      <w:r w:rsidR="00C26071" w:rsidRPr="000F0596">
        <w:rPr>
          <w:color w:val="000000" w:themeColor="text1"/>
          <w:vertAlign w:val="superscript"/>
        </w:rPr>
        <w:t>th</w:t>
      </w:r>
      <w:r w:rsidR="00C26071" w:rsidRPr="000F0596">
        <w:rPr>
          <w:rFonts w:ascii="Times" w:hAnsi="Times"/>
          <w:color w:val="000000" w:themeColor="text1"/>
        </w:rPr>
        <w:t xml:space="preserve"> issue of the </w:t>
      </w:r>
      <w:r w:rsidR="00AD6CC3" w:rsidRPr="000F0596">
        <w:rPr>
          <w:rFonts w:ascii="Times" w:hAnsi="Times"/>
          <w:i/>
          <w:color w:val="000000" w:themeColor="text1"/>
        </w:rPr>
        <w:t>Observer</w:t>
      </w:r>
      <w:r w:rsidR="00C26071" w:rsidRPr="000F0596">
        <w:rPr>
          <w:rFonts w:ascii="Times" w:hAnsi="Times"/>
          <w:i/>
          <w:color w:val="000000" w:themeColor="text1"/>
        </w:rPr>
        <w:t xml:space="preserve">. </w:t>
      </w:r>
      <w:r w:rsidR="00FE66E2" w:rsidRPr="000F0596">
        <w:rPr>
          <w:rFonts w:ascii="Times" w:hAnsi="Times"/>
          <w:color w:val="000000" w:themeColor="text1"/>
        </w:rPr>
        <w:t xml:space="preserve">But </w:t>
      </w:r>
      <w:r w:rsidR="003E6FD7" w:rsidRPr="000F0596">
        <w:rPr>
          <w:rFonts w:ascii="Times" w:hAnsi="Times"/>
          <w:color w:val="000000" w:themeColor="text1"/>
        </w:rPr>
        <w:t xml:space="preserve">as time would tell, </w:t>
      </w:r>
      <w:r w:rsidR="00FE66E2" w:rsidRPr="000F0596">
        <w:rPr>
          <w:rFonts w:ascii="Times" w:hAnsi="Times"/>
          <w:color w:val="000000" w:themeColor="text1"/>
        </w:rPr>
        <w:t xml:space="preserve">without their leadership, </w:t>
      </w:r>
      <w:r w:rsidR="00963E79" w:rsidRPr="000F0596">
        <w:rPr>
          <w:rFonts w:ascii="Times" w:hAnsi="Times"/>
          <w:color w:val="000000" w:themeColor="text1"/>
        </w:rPr>
        <w:t xml:space="preserve">the Tufts student body proved unable to sustain these changes after they left. </w:t>
      </w:r>
    </w:p>
    <w:p w:rsidR="002F2481" w:rsidRPr="000F0596" w:rsidRDefault="004A5FA3" w:rsidP="00E05B97">
      <w:pPr>
        <w:spacing w:line="480" w:lineRule="auto"/>
        <w:jc w:val="both"/>
        <w:rPr>
          <w:rFonts w:ascii="Times" w:hAnsi="Times"/>
          <w:color w:val="000000" w:themeColor="text1"/>
        </w:rPr>
      </w:pPr>
      <w:r w:rsidRPr="000F0596">
        <w:rPr>
          <w:rFonts w:ascii="Times" w:hAnsi="Times"/>
          <w:color w:val="000000" w:themeColor="text1"/>
        </w:rPr>
        <w:tab/>
      </w:r>
      <w:r w:rsidR="00790CCA" w:rsidRPr="000F0596">
        <w:rPr>
          <w:rFonts w:ascii="Times" w:hAnsi="Times"/>
          <w:color w:val="000000" w:themeColor="text1"/>
        </w:rPr>
        <w:t xml:space="preserve">As revealed by the spirited student conversation found in the </w:t>
      </w:r>
      <w:r w:rsidR="00790CCA" w:rsidRPr="000F0596">
        <w:rPr>
          <w:rFonts w:ascii="Times" w:hAnsi="Times"/>
          <w:i/>
          <w:color w:val="000000" w:themeColor="text1"/>
        </w:rPr>
        <w:t>Observer</w:t>
      </w:r>
      <w:r w:rsidR="00790CCA" w:rsidRPr="000F0596">
        <w:rPr>
          <w:rFonts w:ascii="Times" w:hAnsi="Times"/>
          <w:color w:val="000000" w:themeColor="text1"/>
        </w:rPr>
        <w:t xml:space="preserve">, the </w:t>
      </w:r>
      <w:r w:rsidR="00222AEF" w:rsidRPr="000F0596">
        <w:rPr>
          <w:rFonts w:ascii="Times" w:hAnsi="Times"/>
          <w:color w:val="000000" w:themeColor="text1"/>
        </w:rPr>
        <w:t xml:space="preserve">next several years leading up to the end of the </w:t>
      </w:r>
      <w:r w:rsidR="009A39BA" w:rsidRPr="000F0596">
        <w:rPr>
          <w:rFonts w:ascii="Times" w:hAnsi="Times"/>
          <w:color w:val="000000" w:themeColor="text1"/>
        </w:rPr>
        <w:t>decade</w:t>
      </w:r>
      <w:r w:rsidR="00222AEF" w:rsidRPr="000F0596">
        <w:rPr>
          <w:rFonts w:ascii="Times" w:hAnsi="Times"/>
          <w:color w:val="000000" w:themeColor="text1"/>
        </w:rPr>
        <w:t xml:space="preserve"> were </w:t>
      </w:r>
      <w:r w:rsidR="00790CCA" w:rsidRPr="000F0596">
        <w:rPr>
          <w:rFonts w:ascii="Times" w:hAnsi="Times"/>
          <w:color w:val="000000" w:themeColor="text1"/>
        </w:rPr>
        <w:t xml:space="preserve">incredibly turbulent at Tufts. </w:t>
      </w:r>
      <w:r w:rsidR="00F968B0" w:rsidRPr="000F0596">
        <w:rPr>
          <w:rFonts w:ascii="Times" w:hAnsi="Times"/>
          <w:color w:val="000000" w:themeColor="text1"/>
        </w:rPr>
        <w:t>Tensions between students and the adminis</w:t>
      </w:r>
      <w:r w:rsidR="009A39BA" w:rsidRPr="000F0596">
        <w:rPr>
          <w:rFonts w:ascii="Times" w:hAnsi="Times"/>
          <w:color w:val="000000" w:themeColor="text1"/>
        </w:rPr>
        <w:t xml:space="preserve">tration reached new heights from </w:t>
      </w:r>
      <w:r w:rsidR="00F968B0" w:rsidRPr="000F0596">
        <w:rPr>
          <w:rFonts w:ascii="Times" w:hAnsi="Times"/>
          <w:color w:val="000000" w:themeColor="text1"/>
        </w:rPr>
        <w:t>1978</w:t>
      </w:r>
      <w:r w:rsidR="00342C49" w:rsidRPr="000F0596">
        <w:rPr>
          <w:rFonts w:ascii="Times" w:hAnsi="Times"/>
          <w:color w:val="000000" w:themeColor="text1"/>
        </w:rPr>
        <w:t>-</w:t>
      </w:r>
      <w:r w:rsidR="00F968B0" w:rsidRPr="000F0596">
        <w:rPr>
          <w:rFonts w:ascii="Times" w:hAnsi="Times"/>
          <w:color w:val="000000" w:themeColor="text1"/>
        </w:rPr>
        <w:t>1979</w:t>
      </w:r>
      <w:r w:rsidR="001A7314" w:rsidRPr="000F0596">
        <w:rPr>
          <w:rFonts w:ascii="Times" w:hAnsi="Times"/>
          <w:color w:val="000000" w:themeColor="text1"/>
        </w:rPr>
        <w:t xml:space="preserve">, after it was announced that </w:t>
      </w:r>
      <w:r w:rsidR="009A39BA" w:rsidRPr="000F0596">
        <w:rPr>
          <w:rFonts w:ascii="Times" w:hAnsi="Times"/>
          <w:color w:val="000000" w:themeColor="text1"/>
        </w:rPr>
        <w:t xml:space="preserve">paid security would be cut due to limited financial resources.  This </w:t>
      </w:r>
      <w:r w:rsidR="00FA6122" w:rsidRPr="000F0596">
        <w:rPr>
          <w:rFonts w:ascii="Times" w:hAnsi="Times"/>
          <w:color w:val="000000" w:themeColor="text1"/>
        </w:rPr>
        <w:t xml:space="preserve">announcement </w:t>
      </w:r>
      <w:r w:rsidR="009A39BA" w:rsidRPr="000F0596">
        <w:rPr>
          <w:rFonts w:ascii="Times" w:hAnsi="Times"/>
          <w:color w:val="000000" w:themeColor="text1"/>
        </w:rPr>
        <w:t xml:space="preserve">provoked </w:t>
      </w:r>
      <w:r w:rsidR="00E312F2" w:rsidRPr="000F0596">
        <w:rPr>
          <w:rFonts w:ascii="Times" w:hAnsi="Times"/>
          <w:color w:val="000000" w:themeColor="text1"/>
        </w:rPr>
        <w:t>grea</w:t>
      </w:r>
      <w:r w:rsidR="002743A9" w:rsidRPr="000F0596">
        <w:rPr>
          <w:rFonts w:ascii="Times" w:hAnsi="Times"/>
          <w:color w:val="000000" w:themeColor="text1"/>
        </w:rPr>
        <w:t xml:space="preserve">t outrage from the student body, as </w:t>
      </w:r>
      <w:r w:rsidR="00E312F2" w:rsidRPr="000F0596">
        <w:rPr>
          <w:rFonts w:ascii="Times" w:hAnsi="Times"/>
          <w:color w:val="000000" w:themeColor="text1"/>
        </w:rPr>
        <w:t>it occurred amid</w:t>
      </w:r>
      <w:r w:rsidR="00432F73" w:rsidRPr="000F0596">
        <w:rPr>
          <w:rFonts w:ascii="Times" w:hAnsi="Times"/>
          <w:color w:val="000000" w:themeColor="text1"/>
        </w:rPr>
        <w:t>st</w:t>
      </w:r>
      <w:r w:rsidR="00E312F2" w:rsidRPr="000F0596">
        <w:rPr>
          <w:rFonts w:ascii="Times" w:hAnsi="Times"/>
          <w:color w:val="000000" w:themeColor="text1"/>
        </w:rPr>
        <w:t xml:space="preserve"> </w:t>
      </w:r>
      <w:r w:rsidR="00641912" w:rsidRPr="000F0596">
        <w:rPr>
          <w:rFonts w:ascii="Times" w:hAnsi="Times"/>
          <w:color w:val="000000" w:themeColor="text1"/>
        </w:rPr>
        <w:t xml:space="preserve">a series of </w:t>
      </w:r>
      <w:r w:rsidR="002743A9" w:rsidRPr="000F0596">
        <w:rPr>
          <w:rFonts w:ascii="Times" w:hAnsi="Times"/>
          <w:color w:val="000000" w:themeColor="text1"/>
        </w:rPr>
        <w:t xml:space="preserve">reported </w:t>
      </w:r>
      <w:r w:rsidR="00641912" w:rsidRPr="000F0596">
        <w:rPr>
          <w:rFonts w:ascii="Times" w:hAnsi="Times"/>
          <w:color w:val="000000" w:themeColor="text1"/>
        </w:rPr>
        <w:t xml:space="preserve">rapes and sexual assaults </w:t>
      </w:r>
      <w:r w:rsidR="00002522" w:rsidRPr="000F0596">
        <w:rPr>
          <w:rFonts w:ascii="Times" w:hAnsi="Times"/>
          <w:color w:val="000000" w:themeColor="text1"/>
        </w:rPr>
        <w:t>on campus</w:t>
      </w:r>
      <w:r w:rsidR="002743A9" w:rsidRPr="000F0596">
        <w:rPr>
          <w:rFonts w:ascii="Times" w:hAnsi="Times"/>
          <w:color w:val="000000" w:themeColor="text1"/>
        </w:rPr>
        <w:t xml:space="preserve"> over the course of that </w:t>
      </w:r>
      <w:r w:rsidR="00641912" w:rsidRPr="000F0596">
        <w:rPr>
          <w:rFonts w:ascii="Times" w:hAnsi="Times"/>
          <w:color w:val="000000" w:themeColor="text1"/>
        </w:rPr>
        <w:t>year</w:t>
      </w:r>
      <w:r w:rsidR="00002522" w:rsidRPr="000F0596">
        <w:rPr>
          <w:rFonts w:ascii="Times" w:hAnsi="Times"/>
          <w:color w:val="000000" w:themeColor="text1"/>
        </w:rPr>
        <w:t>.</w:t>
      </w:r>
      <w:r w:rsidR="00641912" w:rsidRPr="000F0596">
        <w:rPr>
          <w:color w:val="000000" w:themeColor="text1"/>
          <w:vertAlign w:val="superscript"/>
        </w:rPr>
        <w:footnoteReference w:id="66"/>
      </w:r>
      <w:r w:rsidR="00002522" w:rsidRPr="000F0596">
        <w:rPr>
          <w:rFonts w:ascii="Times" w:hAnsi="Times"/>
          <w:color w:val="000000" w:themeColor="text1"/>
        </w:rPr>
        <w:t xml:space="preserve"> </w:t>
      </w:r>
      <w:r w:rsidR="00D22C93" w:rsidRPr="000F0596">
        <w:rPr>
          <w:rFonts w:ascii="Times" w:hAnsi="Times"/>
          <w:color w:val="000000" w:themeColor="text1"/>
        </w:rPr>
        <w:t xml:space="preserve">In the aftermath of the announcement, the </w:t>
      </w:r>
      <w:r w:rsidR="00D22C93" w:rsidRPr="000F0596">
        <w:rPr>
          <w:rFonts w:ascii="Times" w:hAnsi="Times"/>
          <w:i/>
          <w:color w:val="000000" w:themeColor="text1"/>
        </w:rPr>
        <w:t>Observer’</w:t>
      </w:r>
      <w:r w:rsidR="00D22C93" w:rsidRPr="00FF42CC">
        <w:rPr>
          <w:rFonts w:ascii="Times" w:hAnsi="Times"/>
          <w:color w:val="000000" w:themeColor="text1"/>
        </w:rPr>
        <w:t>s</w:t>
      </w:r>
      <w:r w:rsidR="00D22C93" w:rsidRPr="000F0596">
        <w:rPr>
          <w:rFonts w:ascii="Times" w:hAnsi="Times"/>
          <w:i/>
          <w:color w:val="000000" w:themeColor="text1"/>
        </w:rPr>
        <w:t xml:space="preserve"> </w:t>
      </w:r>
      <w:r w:rsidR="00D22C93" w:rsidRPr="000F0596">
        <w:rPr>
          <w:rFonts w:ascii="Times" w:hAnsi="Times"/>
          <w:color w:val="000000" w:themeColor="text1"/>
        </w:rPr>
        <w:t>reporters interviewed students regarding the recent cuts</w:t>
      </w:r>
      <w:r w:rsidR="002F2481" w:rsidRPr="000F0596">
        <w:rPr>
          <w:rFonts w:ascii="Times" w:hAnsi="Times"/>
          <w:color w:val="000000" w:themeColor="text1"/>
        </w:rPr>
        <w:t xml:space="preserve"> in paid security</w:t>
      </w:r>
      <w:r w:rsidR="00D22C93" w:rsidRPr="000F0596">
        <w:rPr>
          <w:rFonts w:ascii="Times" w:hAnsi="Times"/>
          <w:color w:val="000000" w:themeColor="text1"/>
        </w:rPr>
        <w:t xml:space="preserve">. </w:t>
      </w:r>
      <w:r w:rsidR="002F2481" w:rsidRPr="000F0596">
        <w:rPr>
          <w:rFonts w:ascii="Times" w:hAnsi="Times"/>
          <w:color w:val="000000" w:themeColor="text1"/>
        </w:rPr>
        <w:t xml:space="preserve">Of the female students who were interviewed, there was an overwhelming consensus that </w:t>
      </w:r>
      <w:r w:rsidR="007875D8" w:rsidRPr="000F0596">
        <w:rPr>
          <w:rFonts w:ascii="Times" w:hAnsi="Times"/>
          <w:color w:val="000000" w:themeColor="text1"/>
        </w:rPr>
        <w:t>security be high</w:t>
      </w:r>
      <w:r w:rsidR="00F74E90" w:rsidRPr="000F0596">
        <w:rPr>
          <w:rFonts w:ascii="Times" w:hAnsi="Times"/>
          <w:color w:val="000000" w:themeColor="text1"/>
        </w:rPr>
        <w:t>er in</w:t>
      </w:r>
      <w:r w:rsidR="007875D8" w:rsidRPr="000F0596">
        <w:rPr>
          <w:rFonts w:ascii="Times" w:hAnsi="Times"/>
          <w:color w:val="000000" w:themeColor="text1"/>
        </w:rPr>
        <w:t xml:space="preserve"> </w:t>
      </w:r>
      <w:r w:rsidR="002F2481" w:rsidRPr="000F0596">
        <w:rPr>
          <w:rFonts w:ascii="Times" w:hAnsi="Times"/>
          <w:color w:val="000000" w:themeColor="text1"/>
        </w:rPr>
        <w:t>the administration</w:t>
      </w:r>
      <w:r w:rsidR="00F74E90" w:rsidRPr="000F0596">
        <w:rPr>
          <w:rFonts w:ascii="Times" w:hAnsi="Times"/>
          <w:color w:val="000000" w:themeColor="text1"/>
        </w:rPr>
        <w:t>’</w:t>
      </w:r>
      <w:r w:rsidR="004C6E25" w:rsidRPr="000F0596">
        <w:rPr>
          <w:rFonts w:ascii="Times" w:hAnsi="Times"/>
          <w:color w:val="000000" w:themeColor="text1"/>
        </w:rPr>
        <w:t>s priority list in the light of recent assaults, and they called upon the administration to</w:t>
      </w:r>
      <w:r w:rsidR="002F2481" w:rsidRPr="000F0596">
        <w:rPr>
          <w:rFonts w:ascii="Times" w:hAnsi="Times"/>
          <w:color w:val="000000" w:themeColor="text1"/>
        </w:rPr>
        <w:t xml:space="preserve"> allocate the funds necessary to provide </w:t>
      </w:r>
      <w:r w:rsidR="004C6E25" w:rsidRPr="000F0596">
        <w:rPr>
          <w:rFonts w:ascii="Times" w:hAnsi="Times"/>
          <w:color w:val="000000" w:themeColor="text1"/>
        </w:rPr>
        <w:t xml:space="preserve">stronger security. </w:t>
      </w:r>
      <w:r w:rsidR="002F2481" w:rsidRPr="000F0596">
        <w:rPr>
          <w:rFonts w:ascii="Times" w:hAnsi="Times"/>
          <w:color w:val="000000" w:themeColor="text1"/>
        </w:rPr>
        <w:t>On the other hand, the male students who were interviewed were far more apathetic about the subject. One male student even suggested that security be eliminated entirely, stating</w:t>
      </w:r>
      <w:r w:rsidR="00636495" w:rsidRPr="000F0596">
        <w:rPr>
          <w:rFonts w:ascii="Times" w:hAnsi="Times"/>
          <w:color w:val="000000" w:themeColor="text1"/>
        </w:rPr>
        <w:t>:</w:t>
      </w:r>
      <w:r w:rsidR="002F2481" w:rsidRPr="000F0596">
        <w:rPr>
          <w:rFonts w:ascii="Times" w:hAnsi="Times"/>
          <w:color w:val="000000" w:themeColor="text1"/>
        </w:rPr>
        <w:t xml:space="preserve"> “There’s simply no need for it. If everyone just locked the doors, incidents would not occur.”</w:t>
      </w:r>
      <w:r w:rsidR="002F2481" w:rsidRPr="000F0596">
        <w:rPr>
          <w:color w:val="000000" w:themeColor="text1"/>
          <w:vertAlign w:val="superscript"/>
        </w:rPr>
        <w:footnoteReference w:id="67"/>
      </w:r>
      <w:r w:rsidR="006D4BD5" w:rsidRPr="000F0596">
        <w:rPr>
          <w:rFonts w:ascii="Times" w:hAnsi="Times"/>
          <w:color w:val="000000" w:themeColor="text1"/>
        </w:rPr>
        <w:t xml:space="preserve"> </w:t>
      </w:r>
    </w:p>
    <w:p w:rsidR="00AC10CE" w:rsidRPr="000F0596" w:rsidRDefault="0045695E" w:rsidP="00EF27A6">
      <w:pPr>
        <w:spacing w:line="480" w:lineRule="auto"/>
        <w:jc w:val="both"/>
        <w:rPr>
          <w:rFonts w:ascii="Times" w:hAnsi="Times"/>
          <w:color w:val="000000" w:themeColor="text1"/>
        </w:rPr>
      </w:pPr>
      <w:r w:rsidRPr="000F0596">
        <w:rPr>
          <w:rFonts w:ascii="Times" w:hAnsi="Times"/>
          <w:color w:val="000000" w:themeColor="text1"/>
        </w:rPr>
        <w:tab/>
      </w:r>
      <w:r w:rsidR="001D4533" w:rsidRPr="000F0596">
        <w:rPr>
          <w:rFonts w:ascii="Times" w:hAnsi="Times"/>
          <w:color w:val="000000" w:themeColor="text1"/>
        </w:rPr>
        <w:t xml:space="preserve">After it was reported that Chief </w:t>
      </w:r>
      <w:proofErr w:type="spellStart"/>
      <w:r w:rsidR="001D4533" w:rsidRPr="000F0596">
        <w:rPr>
          <w:rFonts w:ascii="Times" w:hAnsi="Times"/>
          <w:color w:val="000000" w:themeColor="text1"/>
        </w:rPr>
        <w:t>Voye’s</w:t>
      </w:r>
      <w:proofErr w:type="spellEnd"/>
      <w:r w:rsidR="001D4533" w:rsidRPr="000F0596">
        <w:rPr>
          <w:rFonts w:ascii="Times" w:hAnsi="Times"/>
          <w:color w:val="000000" w:themeColor="text1"/>
        </w:rPr>
        <w:t xml:space="preserve"> request for three additional police officers had been rejected,</w:t>
      </w:r>
      <w:r w:rsidRPr="000F0596">
        <w:rPr>
          <w:rFonts w:ascii="Times" w:hAnsi="Times"/>
          <w:color w:val="000000" w:themeColor="text1"/>
        </w:rPr>
        <w:t xml:space="preserve"> a flurry of complaints took over </w:t>
      </w:r>
      <w:r w:rsidR="001936B4" w:rsidRPr="000F0596">
        <w:rPr>
          <w:rFonts w:ascii="Times" w:hAnsi="Times"/>
          <w:color w:val="000000" w:themeColor="text1"/>
        </w:rPr>
        <w:t>t</w:t>
      </w:r>
      <w:r w:rsidRPr="000F0596">
        <w:rPr>
          <w:rFonts w:ascii="Times" w:hAnsi="Times"/>
          <w:color w:val="000000" w:themeColor="text1"/>
        </w:rPr>
        <w:t xml:space="preserve">he </w:t>
      </w:r>
      <w:r w:rsidRPr="000F0596">
        <w:rPr>
          <w:rFonts w:ascii="Times" w:hAnsi="Times"/>
          <w:i/>
          <w:color w:val="000000" w:themeColor="text1"/>
        </w:rPr>
        <w:t>Observer.</w:t>
      </w:r>
      <w:r w:rsidR="001D4533" w:rsidRPr="000F0596">
        <w:rPr>
          <w:rFonts w:ascii="Times" w:hAnsi="Times"/>
          <w:color w:val="000000" w:themeColor="text1"/>
        </w:rPr>
        <w:t xml:space="preserve"> </w:t>
      </w:r>
      <w:r w:rsidR="0011363A" w:rsidRPr="000F0596">
        <w:rPr>
          <w:rFonts w:ascii="Times" w:hAnsi="Times"/>
          <w:color w:val="000000" w:themeColor="text1"/>
        </w:rPr>
        <w:t>In</w:t>
      </w:r>
      <w:r w:rsidRPr="000F0596">
        <w:rPr>
          <w:rFonts w:ascii="Times" w:hAnsi="Times"/>
          <w:color w:val="000000" w:themeColor="text1"/>
        </w:rPr>
        <w:t xml:space="preserve"> the course </w:t>
      </w:r>
      <w:r w:rsidR="0011363A" w:rsidRPr="000F0596">
        <w:rPr>
          <w:rFonts w:ascii="Times" w:hAnsi="Times"/>
          <w:color w:val="000000" w:themeColor="text1"/>
        </w:rPr>
        <w:t>of 1978</w:t>
      </w:r>
      <w:r w:rsidR="00F968B0" w:rsidRPr="000F0596">
        <w:rPr>
          <w:rFonts w:ascii="Times" w:hAnsi="Times"/>
          <w:color w:val="000000" w:themeColor="text1"/>
        </w:rPr>
        <w:t xml:space="preserve">, the </w:t>
      </w:r>
      <w:r w:rsidR="00F968B0" w:rsidRPr="000F0596">
        <w:rPr>
          <w:rFonts w:ascii="Times" w:hAnsi="Times"/>
          <w:i/>
          <w:color w:val="000000" w:themeColor="text1"/>
        </w:rPr>
        <w:t>Observer</w:t>
      </w:r>
      <w:r w:rsidR="00F968B0" w:rsidRPr="000F0596">
        <w:rPr>
          <w:rFonts w:ascii="Times" w:hAnsi="Times"/>
          <w:color w:val="000000" w:themeColor="text1"/>
        </w:rPr>
        <w:t xml:space="preserve"> was </w:t>
      </w:r>
      <w:r w:rsidR="004902AB" w:rsidRPr="000F0596">
        <w:rPr>
          <w:rFonts w:ascii="Times" w:hAnsi="Times"/>
          <w:color w:val="000000" w:themeColor="text1"/>
        </w:rPr>
        <w:t>splattered</w:t>
      </w:r>
      <w:r w:rsidR="00F968B0" w:rsidRPr="000F0596">
        <w:rPr>
          <w:rFonts w:ascii="Times" w:hAnsi="Times"/>
          <w:color w:val="000000" w:themeColor="text1"/>
        </w:rPr>
        <w:t xml:space="preserve"> with articles </w:t>
      </w:r>
      <w:r w:rsidR="00A4584E" w:rsidRPr="000F0596">
        <w:rPr>
          <w:rFonts w:ascii="Times" w:hAnsi="Times"/>
          <w:color w:val="000000" w:themeColor="text1"/>
        </w:rPr>
        <w:t xml:space="preserve">that </w:t>
      </w:r>
      <w:r w:rsidRPr="000F0596">
        <w:rPr>
          <w:rFonts w:ascii="Times" w:hAnsi="Times"/>
          <w:color w:val="000000" w:themeColor="text1"/>
        </w:rPr>
        <w:t>fueled</w:t>
      </w:r>
      <w:r w:rsidR="00A4584E" w:rsidRPr="000F0596">
        <w:rPr>
          <w:rFonts w:ascii="Times" w:hAnsi="Times"/>
          <w:color w:val="000000" w:themeColor="text1"/>
        </w:rPr>
        <w:t xml:space="preserve"> fears in the student body about campus security. Headlines like ”Police C</w:t>
      </w:r>
      <w:r w:rsidR="00103434" w:rsidRPr="000F0596">
        <w:rPr>
          <w:rFonts w:ascii="Times" w:hAnsi="Times"/>
          <w:color w:val="000000" w:themeColor="text1"/>
        </w:rPr>
        <w:t>laim Campus is Under-Protected,”</w:t>
      </w:r>
      <w:r w:rsidR="00EF27A6" w:rsidRPr="000F0596">
        <w:rPr>
          <w:rFonts w:ascii="Times" w:hAnsi="Times"/>
          <w:color w:val="000000" w:themeColor="text1"/>
        </w:rPr>
        <w:t xml:space="preserve"> </w:t>
      </w:r>
      <w:r w:rsidR="00A4584E" w:rsidRPr="000F0596">
        <w:rPr>
          <w:rFonts w:ascii="Times" w:hAnsi="Times"/>
          <w:color w:val="000000" w:themeColor="text1"/>
        </w:rPr>
        <w:t>“Paid Security Fa</w:t>
      </w:r>
      <w:r w:rsidR="003003D9" w:rsidRPr="000F0596">
        <w:rPr>
          <w:rFonts w:ascii="Times" w:hAnsi="Times"/>
          <w:color w:val="000000" w:themeColor="text1"/>
        </w:rPr>
        <w:t>lls as Money Grows Tight</w:t>
      </w:r>
      <w:r w:rsidR="00103434" w:rsidRPr="000F0596">
        <w:rPr>
          <w:rFonts w:ascii="Times" w:hAnsi="Times"/>
          <w:color w:val="000000" w:themeColor="text1"/>
        </w:rPr>
        <w:t>,”</w:t>
      </w:r>
      <w:r w:rsidR="00FF4104" w:rsidRPr="000F0596">
        <w:rPr>
          <w:rFonts w:ascii="Times" w:hAnsi="Times"/>
          <w:color w:val="000000" w:themeColor="text1"/>
        </w:rPr>
        <w:t xml:space="preserve"> </w:t>
      </w:r>
      <w:r w:rsidR="00103434" w:rsidRPr="000F0596">
        <w:rPr>
          <w:rFonts w:ascii="Times" w:hAnsi="Times"/>
          <w:color w:val="000000" w:themeColor="text1"/>
        </w:rPr>
        <w:t xml:space="preserve">“Assaults on </w:t>
      </w:r>
      <w:r w:rsidR="004B34FA" w:rsidRPr="000F0596">
        <w:rPr>
          <w:rFonts w:ascii="Times" w:hAnsi="Times"/>
          <w:color w:val="000000" w:themeColor="text1"/>
        </w:rPr>
        <w:t>Campus Seen as Increasing</w:t>
      </w:r>
      <w:r w:rsidR="00103434" w:rsidRPr="000F0596">
        <w:rPr>
          <w:rFonts w:ascii="Times" w:hAnsi="Times"/>
          <w:color w:val="000000" w:themeColor="text1"/>
        </w:rPr>
        <w:t>,”</w:t>
      </w:r>
      <w:r w:rsidR="00A4584E" w:rsidRPr="000F0596">
        <w:rPr>
          <w:rFonts w:ascii="Times" w:hAnsi="Times"/>
          <w:color w:val="000000" w:themeColor="text1"/>
        </w:rPr>
        <w:t xml:space="preserve"> and “Student Safety in Question</w:t>
      </w:r>
      <w:r w:rsidR="00AE45FC" w:rsidRPr="000F0596">
        <w:rPr>
          <w:rFonts w:ascii="Times" w:hAnsi="Times"/>
          <w:color w:val="000000" w:themeColor="text1"/>
        </w:rPr>
        <w:t>” paint</w:t>
      </w:r>
      <w:r w:rsidR="00A4584E" w:rsidRPr="000F0596">
        <w:rPr>
          <w:rFonts w:ascii="Times" w:hAnsi="Times"/>
          <w:color w:val="000000" w:themeColor="text1"/>
        </w:rPr>
        <w:t xml:space="preserve"> a vivid picture of the </w:t>
      </w:r>
      <w:r w:rsidR="001936B4" w:rsidRPr="000F0596">
        <w:rPr>
          <w:rFonts w:ascii="Times" w:hAnsi="Times"/>
          <w:color w:val="000000" w:themeColor="text1"/>
        </w:rPr>
        <w:t>conversation</w:t>
      </w:r>
      <w:r w:rsidR="00A4584E" w:rsidRPr="000F0596">
        <w:rPr>
          <w:rFonts w:ascii="Times" w:hAnsi="Times"/>
          <w:color w:val="000000" w:themeColor="text1"/>
        </w:rPr>
        <w:t xml:space="preserve"> that unfolded that year.</w:t>
      </w:r>
      <w:r w:rsidR="003B2A36" w:rsidRPr="000F0596">
        <w:rPr>
          <w:color w:val="000000" w:themeColor="text1"/>
          <w:vertAlign w:val="superscript"/>
        </w:rPr>
        <w:footnoteReference w:id="68"/>
      </w:r>
      <w:r w:rsidR="00AA7305" w:rsidRPr="000F0596">
        <w:rPr>
          <w:rFonts w:ascii="Times" w:hAnsi="Times"/>
          <w:color w:val="000000" w:themeColor="text1"/>
        </w:rPr>
        <w:t xml:space="preserve"> </w:t>
      </w:r>
      <w:r w:rsidR="00635040" w:rsidRPr="000F0596">
        <w:rPr>
          <w:rFonts w:ascii="Times" w:hAnsi="Times"/>
          <w:color w:val="000000" w:themeColor="text1"/>
        </w:rPr>
        <w:t>Thus, t</w:t>
      </w:r>
      <w:r w:rsidR="00F228D2" w:rsidRPr="000F0596">
        <w:rPr>
          <w:rFonts w:ascii="Times" w:hAnsi="Times"/>
          <w:color w:val="000000" w:themeColor="text1"/>
        </w:rPr>
        <w:t xml:space="preserve">hese were the events that culminated </w:t>
      </w:r>
      <w:r w:rsidR="00EB081A" w:rsidRPr="000F0596">
        <w:rPr>
          <w:rFonts w:ascii="Times" w:hAnsi="Times"/>
          <w:color w:val="000000" w:themeColor="text1"/>
        </w:rPr>
        <w:t xml:space="preserve">in </w:t>
      </w:r>
      <w:r w:rsidR="00635040" w:rsidRPr="000F0596">
        <w:rPr>
          <w:rFonts w:ascii="Times" w:hAnsi="Times"/>
          <w:color w:val="000000" w:themeColor="text1"/>
        </w:rPr>
        <w:t xml:space="preserve">the </w:t>
      </w:r>
      <w:r w:rsidR="00635040" w:rsidRPr="000F0596">
        <w:rPr>
          <w:rFonts w:ascii="Times" w:hAnsi="Times"/>
          <w:color w:val="000000" w:themeColor="text1"/>
        </w:rPr>
        <w:lastRenderedPageBreak/>
        <w:t>first “Take Back the Night</w:t>
      </w:r>
      <w:r w:rsidR="00260B3C" w:rsidRPr="000F0596">
        <w:rPr>
          <w:rFonts w:ascii="Times" w:hAnsi="Times"/>
          <w:color w:val="000000" w:themeColor="text1"/>
        </w:rPr>
        <w:t xml:space="preserve">” </w:t>
      </w:r>
      <w:r w:rsidR="00635040" w:rsidRPr="000F0596">
        <w:rPr>
          <w:rFonts w:ascii="Times" w:hAnsi="Times"/>
          <w:color w:val="000000" w:themeColor="text1"/>
        </w:rPr>
        <w:t xml:space="preserve">march at Tufts. </w:t>
      </w:r>
      <w:r w:rsidR="001F30EA" w:rsidRPr="000F0596">
        <w:rPr>
          <w:rFonts w:ascii="Times" w:hAnsi="Times"/>
          <w:color w:val="000000" w:themeColor="text1"/>
        </w:rPr>
        <w:t xml:space="preserve">As evidenced by the </w:t>
      </w:r>
      <w:r w:rsidR="002F485E" w:rsidRPr="000F0596">
        <w:rPr>
          <w:rFonts w:ascii="Times" w:hAnsi="Times"/>
          <w:color w:val="000000" w:themeColor="text1"/>
        </w:rPr>
        <w:t xml:space="preserve">events that </w:t>
      </w:r>
      <w:r w:rsidR="00054C7C" w:rsidRPr="000F0596">
        <w:rPr>
          <w:rFonts w:ascii="Times" w:hAnsi="Times"/>
          <w:color w:val="000000" w:themeColor="text1"/>
        </w:rPr>
        <w:t>tr</w:t>
      </w:r>
      <w:r w:rsidR="00520557" w:rsidRPr="000F0596">
        <w:rPr>
          <w:rFonts w:ascii="Times" w:hAnsi="Times"/>
          <w:color w:val="000000" w:themeColor="text1"/>
        </w:rPr>
        <w:t>a</w:t>
      </w:r>
      <w:r w:rsidR="00054C7C" w:rsidRPr="000F0596">
        <w:rPr>
          <w:rFonts w:ascii="Times" w:hAnsi="Times"/>
          <w:color w:val="000000" w:themeColor="text1"/>
        </w:rPr>
        <w:t>nspired</w:t>
      </w:r>
      <w:r w:rsidR="002F485E" w:rsidRPr="000F0596">
        <w:rPr>
          <w:rFonts w:ascii="Times" w:hAnsi="Times"/>
          <w:color w:val="000000" w:themeColor="text1"/>
        </w:rPr>
        <w:t xml:space="preserve"> that night, Tufts students </w:t>
      </w:r>
      <w:r w:rsidRPr="000F0596">
        <w:rPr>
          <w:rFonts w:ascii="Times" w:hAnsi="Times"/>
          <w:color w:val="000000" w:themeColor="text1"/>
        </w:rPr>
        <w:t xml:space="preserve">were certainly not unified in their opinions on sexual violence </w:t>
      </w:r>
      <w:r w:rsidR="00E05B97" w:rsidRPr="000F0596">
        <w:rPr>
          <w:rFonts w:ascii="Times" w:hAnsi="Times"/>
          <w:color w:val="000000" w:themeColor="text1"/>
        </w:rPr>
        <w:t xml:space="preserve">and campus </w:t>
      </w:r>
      <w:r w:rsidRPr="000F0596">
        <w:rPr>
          <w:rFonts w:ascii="Times" w:hAnsi="Times"/>
          <w:color w:val="000000" w:themeColor="text1"/>
        </w:rPr>
        <w:t>security</w:t>
      </w:r>
      <w:r w:rsidR="00260B3C" w:rsidRPr="000F0596">
        <w:rPr>
          <w:rFonts w:ascii="Times" w:hAnsi="Times"/>
          <w:color w:val="000000" w:themeColor="text1"/>
        </w:rPr>
        <w:t xml:space="preserve"> even after a decade of debate and conversation</w:t>
      </w:r>
      <w:r w:rsidRPr="000F0596">
        <w:rPr>
          <w:rFonts w:ascii="Times" w:hAnsi="Times"/>
          <w:color w:val="000000" w:themeColor="text1"/>
        </w:rPr>
        <w:t xml:space="preserve">. </w:t>
      </w:r>
    </w:p>
    <w:p w:rsidR="00C2174A" w:rsidRPr="000F0596" w:rsidRDefault="006A66D8" w:rsidP="00E05B97">
      <w:pPr>
        <w:spacing w:line="480" w:lineRule="auto"/>
        <w:jc w:val="both"/>
        <w:rPr>
          <w:rFonts w:ascii="Times" w:hAnsi="Times"/>
          <w:color w:val="000000" w:themeColor="text1"/>
        </w:rPr>
      </w:pPr>
      <w:r w:rsidRPr="000F0596">
        <w:rPr>
          <w:rFonts w:ascii="Times" w:hAnsi="Times"/>
          <w:color w:val="000000" w:themeColor="text1"/>
        </w:rPr>
        <w:tab/>
      </w:r>
      <w:r w:rsidR="002F485E" w:rsidRPr="000F0596">
        <w:rPr>
          <w:rFonts w:ascii="Times" w:hAnsi="Times"/>
          <w:color w:val="000000" w:themeColor="text1"/>
        </w:rPr>
        <w:t>On September 25, 1979, Dean of Students</w:t>
      </w:r>
      <w:r w:rsidR="005F3F82" w:rsidRPr="000F0596">
        <w:rPr>
          <w:rFonts w:ascii="Times" w:hAnsi="Times"/>
          <w:color w:val="000000" w:themeColor="text1"/>
        </w:rPr>
        <w:t xml:space="preserve"> Tim Winant</w:t>
      </w:r>
      <w:r w:rsidR="002F485E" w:rsidRPr="000F0596">
        <w:rPr>
          <w:rFonts w:ascii="Times" w:hAnsi="Times"/>
          <w:color w:val="000000" w:themeColor="text1"/>
        </w:rPr>
        <w:t xml:space="preserve"> submitted </w:t>
      </w:r>
      <w:r w:rsidR="005F3F82" w:rsidRPr="000F0596">
        <w:rPr>
          <w:rFonts w:ascii="Times" w:hAnsi="Times"/>
          <w:color w:val="000000" w:themeColor="text1"/>
        </w:rPr>
        <w:t xml:space="preserve">his annual report for the 1978-1979 academic year – </w:t>
      </w:r>
      <w:r w:rsidRPr="000F0596">
        <w:rPr>
          <w:rFonts w:ascii="Times" w:hAnsi="Times"/>
          <w:color w:val="000000" w:themeColor="text1"/>
        </w:rPr>
        <w:t>the last one he would submit</w:t>
      </w:r>
      <w:r w:rsidR="006B3982" w:rsidRPr="000F0596">
        <w:rPr>
          <w:rFonts w:ascii="Times" w:hAnsi="Times"/>
          <w:color w:val="000000" w:themeColor="text1"/>
        </w:rPr>
        <w:t xml:space="preserve"> </w:t>
      </w:r>
      <w:r w:rsidR="008C6742" w:rsidRPr="000F0596">
        <w:rPr>
          <w:rFonts w:ascii="Times" w:hAnsi="Times"/>
          <w:color w:val="000000" w:themeColor="text1"/>
        </w:rPr>
        <w:t xml:space="preserve">before leaving the institution that year. </w:t>
      </w:r>
      <w:r w:rsidR="006B3982" w:rsidRPr="000F0596">
        <w:rPr>
          <w:rFonts w:ascii="Times" w:hAnsi="Times"/>
          <w:color w:val="000000" w:themeColor="text1"/>
        </w:rPr>
        <w:t xml:space="preserve">Though he </w:t>
      </w:r>
      <w:r w:rsidR="005F3F82" w:rsidRPr="000F0596">
        <w:rPr>
          <w:rFonts w:ascii="Times" w:hAnsi="Times"/>
          <w:color w:val="000000" w:themeColor="text1"/>
        </w:rPr>
        <w:t xml:space="preserve">expressed </w:t>
      </w:r>
      <w:r w:rsidRPr="000F0596">
        <w:rPr>
          <w:rFonts w:ascii="Times" w:hAnsi="Times"/>
          <w:color w:val="000000" w:themeColor="text1"/>
        </w:rPr>
        <w:t xml:space="preserve">gratitude for his four-year tenure as Dean of Students, </w:t>
      </w:r>
      <w:r w:rsidR="006B3982" w:rsidRPr="000F0596">
        <w:rPr>
          <w:rFonts w:ascii="Times" w:hAnsi="Times"/>
          <w:color w:val="000000" w:themeColor="text1"/>
        </w:rPr>
        <w:t xml:space="preserve">he </w:t>
      </w:r>
      <w:r w:rsidRPr="000F0596">
        <w:rPr>
          <w:rFonts w:ascii="Times" w:hAnsi="Times"/>
          <w:color w:val="000000" w:themeColor="text1"/>
        </w:rPr>
        <w:t xml:space="preserve">also </w:t>
      </w:r>
      <w:r w:rsidR="006B3982" w:rsidRPr="000F0596">
        <w:rPr>
          <w:rFonts w:ascii="Times" w:hAnsi="Times"/>
          <w:color w:val="000000" w:themeColor="text1"/>
        </w:rPr>
        <w:t xml:space="preserve">dedicated a considerable portion of the report to </w:t>
      </w:r>
      <w:r w:rsidR="004F60A5" w:rsidRPr="000F0596">
        <w:rPr>
          <w:rFonts w:ascii="Times" w:hAnsi="Times"/>
          <w:color w:val="000000" w:themeColor="text1"/>
        </w:rPr>
        <w:t xml:space="preserve">outline major problems that his office had encountered </w:t>
      </w:r>
      <w:r w:rsidR="002E74FC" w:rsidRPr="000F0596">
        <w:rPr>
          <w:rFonts w:ascii="Times" w:hAnsi="Times"/>
          <w:color w:val="000000" w:themeColor="text1"/>
        </w:rPr>
        <w:t>during that time</w:t>
      </w:r>
      <w:r w:rsidR="00C2174A" w:rsidRPr="000F0596">
        <w:rPr>
          <w:rFonts w:ascii="Times" w:hAnsi="Times"/>
          <w:color w:val="000000" w:themeColor="text1"/>
        </w:rPr>
        <w:t xml:space="preserve">.  </w:t>
      </w:r>
      <w:r w:rsidR="008C6742" w:rsidRPr="000F0596">
        <w:rPr>
          <w:rFonts w:ascii="Times" w:hAnsi="Times"/>
          <w:color w:val="000000" w:themeColor="text1"/>
        </w:rPr>
        <w:t xml:space="preserve">Alluding to the </w:t>
      </w:r>
      <w:r w:rsidR="00111145" w:rsidRPr="000F0596">
        <w:rPr>
          <w:rFonts w:ascii="Times" w:hAnsi="Times"/>
          <w:color w:val="000000" w:themeColor="text1"/>
        </w:rPr>
        <w:t>mounting pressures placed by students</w:t>
      </w:r>
      <w:r w:rsidR="00C2174A" w:rsidRPr="000F0596">
        <w:rPr>
          <w:rFonts w:ascii="Times" w:hAnsi="Times"/>
          <w:color w:val="000000" w:themeColor="text1"/>
        </w:rPr>
        <w:t xml:space="preserve"> on the university</w:t>
      </w:r>
      <w:r w:rsidR="00111145" w:rsidRPr="000F0596">
        <w:rPr>
          <w:rFonts w:ascii="Times" w:hAnsi="Times"/>
          <w:color w:val="000000" w:themeColor="text1"/>
        </w:rPr>
        <w:t xml:space="preserve">, he </w:t>
      </w:r>
      <w:r w:rsidR="00C2174A" w:rsidRPr="000F0596">
        <w:rPr>
          <w:rFonts w:ascii="Times" w:hAnsi="Times"/>
          <w:color w:val="000000" w:themeColor="text1"/>
        </w:rPr>
        <w:t>argued</w:t>
      </w:r>
      <w:r w:rsidR="00111145" w:rsidRPr="000F0596">
        <w:rPr>
          <w:rFonts w:ascii="Times" w:hAnsi="Times"/>
          <w:color w:val="000000" w:themeColor="text1"/>
        </w:rPr>
        <w:t xml:space="preserve"> that students had come </w:t>
      </w:r>
      <w:r w:rsidR="00C2174A" w:rsidRPr="000F0596">
        <w:rPr>
          <w:rFonts w:ascii="Times" w:hAnsi="Times"/>
          <w:color w:val="000000" w:themeColor="text1"/>
        </w:rPr>
        <w:t>to depend too heavily on the intervention of the administration, when only a few years ago they had fought for greater responsibility and freedom:</w:t>
      </w:r>
    </w:p>
    <w:p w:rsidR="00251E85" w:rsidRPr="000F0596" w:rsidRDefault="00E82234" w:rsidP="00251E85">
      <w:pPr>
        <w:jc w:val="both"/>
        <w:rPr>
          <w:rFonts w:ascii="Times" w:hAnsi="Times"/>
          <w:color w:val="000000" w:themeColor="text1"/>
        </w:rPr>
      </w:pPr>
      <w:r w:rsidRPr="000F0596">
        <w:rPr>
          <w:rFonts w:ascii="Times" w:hAnsi="Times"/>
          <w:color w:val="000000" w:themeColor="text1"/>
        </w:rPr>
        <w:tab/>
      </w:r>
      <w:r w:rsidR="00C2174A" w:rsidRPr="000F0596">
        <w:rPr>
          <w:rFonts w:ascii="Times" w:hAnsi="Times"/>
          <w:color w:val="000000" w:themeColor="text1"/>
        </w:rPr>
        <w:t xml:space="preserve">Behaving like consumers, students do not want to have responsibility for their own actions. </w:t>
      </w:r>
      <w:r w:rsidRPr="000F0596">
        <w:rPr>
          <w:rFonts w:ascii="Times" w:hAnsi="Times"/>
          <w:color w:val="000000" w:themeColor="text1"/>
        </w:rPr>
        <w:tab/>
      </w:r>
      <w:r w:rsidR="00C2174A" w:rsidRPr="000F0596">
        <w:rPr>
          <w:rFonts w:ascii="Times" w:hAnsi="Times"/>
          <w:color w:val="000000" w:themeColor="text1"/>
        </w:rPr>
        <w:t xml:space="preserve">Control over their environment and its direction is something they want and need </w:t>
      </w:r>
      <w:r w:rsidRPr="000F0596">
        <w:rPr>
          <w:rFonts w:ascii="Times" w:hAnsi="Times"/>
          <w:color w:val="000000" w:themeColor="text1"/>
        </w:rPr>
        <w:tab/>
      </w:r>
      <w:r w:rsidR="00C2174A" w:rsidRPr="000F0596">
        <w:rPr>
          <w:rFonts w:ascii="Times" w:hAnsi="Times"/>
          <w:color w:val="000000" w:themeColor="text1"/>
        </w:rPr>
        <w:t xml:space="preserve">to have, </w:t>
      </w:r>
      <w:r w:rsidRPr="000F0596">
        <w:rPr>
          <w:rFonts w:ascii="Times" w:hAnsi="Times"/>
          <w:color w:val="000000" w:themeColor="text1"/>
        </w:rPr>
        <w:tab/>
      </w:r>
      <w:r w:rsidR="00C2174A" w:rsidRPr="000F0596">
        <w:rPr>
          <w:rFonts w:ascii="Times" w:hAnsi="Times"/>
          <w:color w:val="000000" w:themeColor="text1"/>
        </w:rPr>
        <w:t xml:space="preserve">but the work that goes into establishing personality, community and foundations for later </w:t>
      </w:r>
      <w:r w:rsidRPr="000F0596">
        <w:rPr>
          <w:rFonts w:ascii="Times" w:hAnsi="Times"/>
          <w:color w:val="000000" w:themeColor="text1"/>
        </w:rPr>
        <w:tab/>
      </w:r>
      <w:r w:rsidR="00C2174A" w:rsidRPr="000F0596">
        <w:rPr>
          <w:rFonts w:ascii="Times" w:hAnsi="Times"/>
          <w:color w:val="000000" w:themeColor="text1"/>
        </w:rPr>
        <w:t xml:space="preserve">growth do not appear to interest them. Uncertain about the present, fearful of the future and </w:t>
      </w:r>
      <w:r w:rsidRPr="000F0596">
        <w:rPr>
          <w:rFonts w:ascii="Times" w:hAnsi="Times"/>
          <w:color w:val="000000" w:themeColor="text1"/>
        </w:rPr>
        <w:tab/>
      </w:r>
      <w:r w:rsidR="00C2174A" w:rsidRPr="000F0596">
        <w:rPr>
          <w:rFonts w:ascii="Times" w:hAnsi="Times"/>
          <w:color w:val="000000" w:themeColor="text1"/>
        </w:rPr>
        <w:t xml:space="preserve">inexperienced in dealing with rapid change, our students devour each other, their families </w:t>
      </w:r>
      <w:r w:rsidRPr="000F0596">
        <w:rPr>
          <w:rFonts w:ascii="Times" w:hAnsi="Times"/>
          <w:color w:val="000000" w:themeColor="text1"/>
        </w:rPr>
        <w:tab/>
      </w:r>
      <w:r w:rsidR="00C2174A" w:rsidRPr="000F0596">
        <w:rPr>
          <w:rFonts w:ascii="Times" w:hAnsi="Times"/>
          <w:color w:val="000000" w:themeColor="text1"/>
        </w:rPr>
        <w:t>and the university out of a panic that none of us is in a position to do much about.</w:t>
      </w:r>
      <w:r w:rsidR="00636495" w:rsidRPr="000F0596">
        <w:rPr>
          <w:color w:val="000000" w:themeColor="text1"/>
          <w:vertAlign w:val="superscript"/>
        </w:rPr>
        <w:footnoteReference w:id="69"/>
      </w:r>
    </w:p>
    <w:p w:rsidR="00251E85" w:rsidRPr="000F0596" w:rsidRDefault="00251E85" w:rsidP="00251E85">
      <w:pPr>
        <w:jc w:val="both"/>
        <w:rPr>
          <w:rFonts w:ascii="Times" w:hAnsi="Times"/>
          <w:color w:val="000000" w:themeColor="text1"/>
        </w:rPr>
      </w:pPr>
    </w:p>
    <w:p w:rsidR="00A941C6" w:rsidRPr="000F0596" w:rsidRDefault="00C3578C" w:rsidP="002774DE">
      <w:pPr>
        <w:spacing w:line="480" w:lineRule="auto"/>
        <w:rPr>
          <w:rFonts w:ascii="Times" w:hAnsi="Times"/>
          <w:color w:val="000000" w:themeColor="text1"/>
        </w:rPr>
      </w:pPr>
      <w:r>
        <w:rPr>
          <w:rFonts w:ascii="Times" w:hAnsi="Times"/>
          <w:color w:val="000000" w:themeColor="text1"/>
        </w:rPr>
        <w:t>Tim Winant’s final annual r</w:t>
      </w:r>
      <w:r w:rsidR="00251E85" w:rsidRPr="000F0596">
        <w:rPr>
          <w:rFonts w:ascii="Times" w:hAnsi="Times"/>
          <w:color w:val="000000" w:themeColor="text1"/>
        </w:rPr>
        <w:t xml:space="preserve">eport is a valuable document not just because it </w:t>
      </w:r>
      <w:r w:rsidR="006D72D2" w:rsidRPr="000F0596">
        <w:rPr>
          <w:rFonts w:ascii="Times" w:hAnsi="Times"/>
          <w:color w:val="000000" w:themeColor="text1"/>
        </w:rPr>
        <w:t xml:space="preserve">summarizes </w:t>
      </w:r>
      <w:r w:rsidR="00D139EE" w:rsidRPr="000F0596">
        <w:rPr>
          <w:rFonts w:ascii="Times" w:hAnsi="Times"/>
          <w:color w:val="000000" w:themeColor="text1"/>
        </w:rPr>
        <w:t xml:space="preserve">the </w:t>
      </w:r>
      <w:r w:rsidR="006D72D2" w:rsidRPr="000F0596">
        <w:rPr>
          <w:rFonts w:ascii="Times" w:hAnsi="Times"/>
          <w:color w:val="000000" w:themeColor="text1"/>
        </w:rPr>
        <w:t xml:space="preserve">major issues of concern </w:t>
      </w:r>
      <w:r w:rsidR="00D139EE" w:rsidRPr="000F0596">
        <w:rPr>
          <w:rFonts w:ascii="Times" w:hAnsi="Times"/>
          <w:color w:val="000000" w:themeColor="text1"/>
        </w:rPr>
        <w:t xml:space="preserve">at Tufts </w:t>
      </w:r>
      <w:r w:rsidR="006D72D2" w:rsidRPr="000F0596">
        <w:rPr>
          <w:rFonts w:ascii="Times" w:hAnsi="Times"/>
          <w:color w:val="000000" w:themeColor="text1"/>
        </w:rPr>
        <w:t>at the close of the decade,</w:t>
      </w:r>
      <w:r w:rsidR="00251E85" w:rsidRPr="000F0596">
        <w:rPr>
          <w:rFonts w:ascii="Times" w:hAnsi="Times"/>
          <w:color w:val="000000" w:themeColor="text1"/>
        </w:rPr>
        <w:t xml:space="preserve"> but because it sharply captures the administration’s understanding of the campus dynamic. </w:t>
      </w:r>
      <w:r w:rsidR="00530FFE" w:rsidRPr="000F0596">
        <w:rPr>
          <w:rFonts w:ascii="Times" w:hAnsi="Times"/>
          <w:color w:val="000000" w:themeColor="text1"/>
        </w:rPr>
        <w:t>Throughout the report, i</w:t>
      </w:r>
      <w:r w:rsidR="00CA1DD0" w:rsidRPr="000F0596">
        <w:rPr>
          <w:rFonts w:ascii="Times" w:hAnsi="Times"/>
          <w:color w:val="000000" w:themeColor="text1"/>
        </w:rPr>
        <w:t xml:space="preserve">t is clear that the fragmented sense of community on campus weighed heavily in the minds of administrators and that this awareness affected the </w:t>
      </w:r>
      <w:r w:rsidR="00805A93" w:rsidRPr="000F0596">
        <w:rPr>
          <w:rFonts w:ascii="Times" w:hAnsi="Times"/>
          <w:color w:val="000000" w:themeColor="text1"/>
        </w:rPr>
        <w:t>ways they chose to interact with students</w:t>
      </w:r>
      <w:r w:rsidR="00CA1DD0" w:rsidRPr="000F0596">
        <w:rPr>
          <w:rFonts w:ascii="Times" w:hAnsi="Times"/>
          <w:color w:val="000000" w:themeColor="text1"/>
        </w:rPr>
        <w:t xml:space="preserve">. It also shows that administrators </w:t>
      </w:r>
      <w:r w:rsidR="00220786" w:rsidRPr="000F0596">
        <w:rPr>
          <w:rFonts w:ascii="Times" w:hAnsi="Times"/>
          <w:color w:val="000000" w:themeColor="text1"/>
        </w:rPr>
        <w:t>placed blame on</w:t>
      </w:r>
      <w:r w:rsidR="00F500E5" w:rsidRPr="000F0596">
        <w:rPr>
          <w:rFonts w:ascii="Times" w:hAnsi="Times"/>
          <w:color w:val="000000" w:themeColor="text1"/>
        </w:rPr>
        <w:t xml:space="preserve"> </w:t>
      </w:r>
      <w:r w:rsidR="00E331D2" w:rsidRPr="000F0596">
        <w:rPr>
          <w:rFonts w:ascii="Times" w:hAnsi="Times"/>
          <w:color w:val="000000" w:themeColor="text1"/>
        </w:rPr>
        <w:t xml:space="preserve">the students </w:t>
      </w:r>
      <w:r w:rsidR="00F500E5" w:rsidRPr="000F0596">
        <w:rPr>
          <w:rFonts w:ascii="Times" w:hAnsi="Times"/>
          <w:color w:val="000000" w:themeColor="text1"/>
        </w:rPr>
        <w:t xml:space="preserve">for </w:t>
      </w:r>
      <w:r w:rsidR="00AC3F6D" w:rsidRPr="000F0596">
        <w:rPr>
          <w:rFonts w:ascii="Times" w:hAnsi="Times"/>
          <w:color w:val="000000" w:themeColor="text1"/>
        </w:rPr>
        <w:t>establishing this</w:t>
      </w:r>
      <w:r w:rsidR="00F500E5" w:rsidRPr="000F0596">
        <w:rPr>
          <w:rFonts w:ascii="Times" w:hAnsi="Times"/>
          <w:color w:val="000000" w:themeColor="text1"/>
        </w:rPr>
        <w:t xml:space="preserve"> increasingly transactional relationship with the university</w:t>
      </w:r>
      <w:r w:rsidR="006A622D" w:rsidRPr="000F0596">
        <w:rPr>
          <w:rFonts w:ascii="Times" w:hAnsi="Times"/>
          <w:color w:val="000000" w:themeColor="text1"/>
        </w:rPr>
        <w:t>. As Winant explains</w:t>
      </w:r>
      <w:r w:rsidR="006920F4" w:rsidRPr="000F0596">
        <w:rPr>
          <w:rFonts w:ascii="Times" w:hAnsi="Times"/>
          <w:color w:val="000000" w:themeColor="text1"/>
        </w:rPr>
        <w:t xml:space="preserve"> in the report</w:t>
      </w:r>
      <w:r w:rsidR="006A622D" w:rsidRPr="000F0596">
        <w:rPr>
          <w:rFonts w:ascii="Times" w:hAnsi="Times"/>
          <w:color w:val="000000" w:themeColor="text1"/>
        </w:rPr>
        <w:t>, the administration</w:t>
      </w:r>
      <w:r w:rsidR="00E331D2" w:rsidRPr="000F0596">
        <w:rPr>
          <w:rFonts w:ascii="Times" w:hAnsi="Times"/>
          <w:color w:val="000000" w:themeColor="text1"/>
        </w:rPr>
        <w:t xml:space="preserve"> felt ill-</w:t>
      </w:r>
      <w:r w:rsidR="00E331D2" w:rsidRPr="000F0596">
        <w:rPr>
          <w:rFonts w:ascii="Times" w:hAnsi="Times"/>
          <w:color w:val="000000" w:themeColor="text1"/>
        </w:rPr>
        <w:lastRenderedPageBreak/>
        <w:t xml:space="preserve">equipped to respond to student needs because the students were too confused and uncertain about their </w:t>
      </w:r>
      <w:r w:rsidR="002774DE" w:rsidRPr="000F0596">
        <w:rPr>
          <w:rFonts w:ascii="Times" w:hAnsi="Times"/>
          <w:color w:val="000000" w:themeColor="text1"/>
        </w:rPr>
        <w:t xml:space="preserve">own </w:t>
      </w:r>
      <w:r w:rsidR="00E331D2" w:rsidRPr="000F0596">
        <w:rPr>
          <w:rFonts w:ascii="Times" w:hAnsi="Times"/>
          <w:color w:val="000000" w:themeColor="text1"/>
        </w:rPr>
        <w:t xml:space="preserve">needs to articulate them </w:t>
      </w:r>
      <w:r w:rsidR="006A622D" w:rsidRPr="000F0596">
        <w:rPr>
          <w:rFonts w:ascii="Times" w:hAnsi="Times"/>
          <w:color w:val="000000" w:themeColor="text1"/>
        </w:rPr>
        <w:t xml:space="preserve">coherently </w:t>
      </w:r>
      <w:r w:rsidR="00E331D2" w:rsidRPr="000F0596">
        <w:rPr>
          <w:rFonts w:ascii="Times" w:hAnsi="Times"/>
          <w:color w:val="000000" w:themeColor="text1"/>
        </w:rPr>
        <w:t xml:space="preserve">to the administration. </w:t>
      </w:r>
    </w:p>
    <w:p w:rsidR="002D5882" w:rsidRPr="000F0596" w:rsidRDefault="00530FFE" w:rsidP="0076024E">
      <w:pPr>
        <w:spacing w:line="480" w:lineRule="auto"/>
        <w:jc w:val="both"/>
        <w:rPr>
          <w:rFonts w:ascii="Times" w:hAnsi="Times"/>
          <w:color w:val="000000" w:themeColor="text1"/>
        </w:rPr>
      </w:pPr>
      <w:r w:rsidRPr="000F0596">
        <w:rPr>
          <w:rFonts w:ascii="Times" w:hAnsi="Times"/>
          <w:color w:val="000000" w:themeColor="text1"/>
        </w:rPr>
        <w:tab/>
      </w:r>
      <w:r w:rsidR="00A05D0D" w:rsidRPr="000F0596">
        <w:rPr>
          <w:rFonts w:ascii="Times" w:hAnsi="Times"/>
          <w:color w:val="000000" w:themeColor="text1"/>
        </w:rPr>
        <w:t xml:space="preserve">In the span of time from Dean Steindler’s 1970-1971 Annual Report to Dean Winant’s 1978-1979 Annual Report, </w:t>
      </w:r>
      <w:r w:rsidR="00F74D16" w:rsidRPr="000F0596">
        <w:rPr>
          <w:rFonts w:ascii="Times" w:hAnsi="Times"/>
          <w:color w:val="000000" w:themeColor="text1"/>
        </w:rPr>
        <w:t>what</w:t>
      </w:r>
      <w:r w:rsidR="00A05D0D" w:rsidRPr="000F0596">
        <w:rPr>
          <w:rFonts w:ascii="Times" w:hAnsi="Times"/>
          <w:color w:val="000000" w:themeColor="text1"/>
        </w:rPr>
        <w:t xml:space="preserve"> began as minor discontent</w:t>
      </w:r>
      <w:r w:rsidR="00F74D16" w:rsidRPr="000F0596">
        <w:rPr>
          <w:rFonts w:ascii="Times" w:hAnsi="Times"/>
          <w:color w:val="000000" w:themeColor="text1"/>
        </w:rPr>
        <w:t xml:space="preserve"> amongst students</w:t>
      </w:r>
      <w:r w:rsidR="00A05D0D" w:rsidRPr="000F0596">
        <w:rPr>
          <w:rFonts w:ascii="Times" w:hAnsi="Times"/>
          <w:color w:val="000000" w:themeColor="text1"/>
        </w:rPr>
        <w:t xml:space="preserve"> turned into </w:t>
      </w:r>
      <w:r w:rsidR="00F74D16" w:rsidRPr="000F0596">
        <w:rPr>
          <w:rFonts w:ascii="Times" w:hAnsi="Times"/>
          <w:color w:val="000000" w:themeColor="text1"/>
        </w:rPr>
        <w:t xml:space="preserve">full-fledged </w:t>
      </w:r>
      <w:r w:rsidR="00A05D0D" w:rsidRPr="000F0596">
        <w:rPr>
          <w:rFonts w:ascii="Times" w:hAnsi="Times"/>
          <w:color w:val="000000" w:themeColor="text1"/>
        </w:rPr>
        <w:t xml:space="preserve">outrage and indignation. </w:t>
      </w:r>
      <w:r w:rsidR="00F74D16" w:rsidRPr="000F0596">
        <w:rPr>
          <w:rFonts w:ascii="Times" w:hAnsi="Times"/>
          <w:color w:val="000000" w:themeColor="text1"/>
        </w:rPr>
        <w:t xml:space="preserve">Throughout the decade, the general air of cynicism contributed to the erosion of any sense of community on campus and fostered an atmosphere in which students were constantly at odds with the administration and with each other. </w:t>
      </w:r>
      <w:r w:rsidR="006C35C8" w:rsidRPr="000F0596">
        <w:rPr>
          <w:rFonts w:ascii="Times" w:hAnsi="Times"/>
          <w:color w:val="000000" w:themeColor="text1"/>
        </w:rPr>
        <w:t>As the apparatus through which students and the administration engaged in dialogue</w:t>
      </w:r>
      <w:r w:rsidR="00AD55B7" w:rsidRPr="000F0596">
        <w:rPr>
          <w:rFonts w:ascii="Times" w:hAnsi="Times"/>
          <w:color w:val="000000" w:themeColor="text1"/>
        </w:rPr>
        <w:t xml:space="preserve"> </w:t>
      </w:r>
      <w:r w:rsidR="000C31BD" w:rsidRPr="000F0596">
        <w:rPr>
          <w:rFonts w:ascii="Times" w:hAnsi="Times"/>
          <w:color w:val="000000" w:themeColor="text1"/>
        </w:rPr>
        <w:t>regarding</w:t>
      </w:r>
      <w:r w:rsidR="00AD55B7" w:rsidRPr="000F0596">
        <w:rPr>
          <w:rFonts w:ascii="Times" w:hAnsi="Times"/>
          <w:color w:val="000000" w:themeColor="text1"/>
        </w:rPr>
        <w:t xml:space="preserve"> sexual violence </w:t>
      </w:r>
      <w:r w:rsidR="00A25B4B" w:rsidRPr="000F0596">
        <w:rPr>
          <w:rFonts w:ascii="Times" w:hAnsi="Times"/>
          <w:color w:val="000000" w:themeColor="text1"/>
        </w:rPr>
        <w:t>and campus security</w:t>
      </w:r>
      <w:r w:rsidR="006C35C8" w:rsidRPr="000F0596">
        <w:rPr>
          <w:rFonts w:ascii="Times" w:hAnsi="Times"/>
          <w:color w:val="000000" w:themeColor="text1"/>
        </w:rPr>
        <w:t xml:space="preserve">, the </w:t>
      </w:r>
      <w:r w:rsidR="000C31BD" w:rsidRPr="000F0596">
        <w:rPr>
          <w:rFonts w:ascii="Times" w:hAnsi="Times"/>
          <w:i/>
          <w:color w:val="000000" w:themeColor="text1"/>
        </w:rPr>
        <w:t xml:space="preserve">Tufts </w:t>
      </w:r>
      <w:r w:rsidR="006C35C8" w:rsidRPr="000F0596">
        <w:rPr>
          <w:rFonts w:ascii="Times" w:hAnsi="Times"/>
          <w:i/>
          <w:color w:val="000000" w:themeColor="text1"/>
        </w:rPr>
        <w:t xml:space="preserve">Observer </w:t>
      </w:r>
      <w:r w:rsidR="00AD55B7" w:rsidRPr="000F0596">
        <w:rPr>
          <w:rFonts w:ascii="Times" w:hAnsi="Times"/>
          <w:color w:val="000000" w:themeColor="text1"/>
        </w:rPr>
        <w:t xml:space="preserve">can be used to view these conflicts in full bloom. </w:t>
      </w:r>
    </w:p>
    <w:p w:rsidR="0078548C" w:rsidRDefault="00FC13C0" w:rsidP="0078548C">
      <w:pPr>
        <w:spacing w:line="480" w:lineRule="auto"/>
        <w:jc w:val="both"/>
        <w:rPr>
          <w:color w:val="000000" w:themeColor="text1"/>
        </w:rPr>
      </w:pPr>
      <w:r w:rsidRPr="000F0596">
        <w:rPr>
          <w:rFonts w:ascii="Times" w:hAnsi="Times"/>
          <w:color w:val="000000" w:themeColor="text1"/>
        </w:rPr>
        <w:tab/>
      </w:r>
      <w:r w:rsidR="00A941C6" w:rsidRPr="000F0596">
        <w:rPr>
          <w:rFonts w:ascii="Times" w:hAnsi="Times"/>
          <w:color w:val="000000" w:themeColor="text1"/>
        </w:rPr>
        <w:t>When students at Tufts began to openly vocalize their grievances in the</w:t>
      </w:r>
      <w:r w:rsidR="00A941C6" w:rsidRPr="000F0596">
        <w:rPr>
          <w:rFonts w:ascii="Times" w:hAnsi="Times"/>
          <w:i/>
          <w:color w:val="000000" w:themeColor="text1"/>
        </w:rPr>
        <w:t xml:space="preserve"> Observer, </w:t>
      </w:r>
      <w:r w:rsidR="00A941C6" w:rsidRPr="000F0596">
        <w:rPr>
          <w:rFonts w:ascii="Times" w:hAnsi="Times"/>
          <w:color w:val="000000" w:themeColor="text1"/>
        </w:rPr>
        <w:t xml:space="preserve">they </w:t>
      </w:r>
      <w:r w:rsidR="006A65E6" w:rsidRPr="000F0596">
        <w:rPr>
          <w:rFonts w:ascii="Times" w:hAnsi="Times"/>
          <w:color w:val="000000" w:themeColor="text1"/>
        </w:rPr>
        <w:t>also</w:t>
      </w:r>
      <w:r w:rsidR="00127ED0" w:rsidRPr="000F0596">
        <w:rPr>
          <w:rFonts w:ascii="Times" w:hAnsi="Times"/>
          <w:color w:val="000000" w:themeColor="text1"/>
        </w:rPr>
        <w:t xml:space="preserve"> began making claims about the issue of campus </w:t>
      </w:r>
      <w:r w:rsidR="002B29E4" w:rsidRPr="000F0596">
        <w:rPr>
          <w:rFonts w:ascii="Times" w:hAnsi="Times"/>
          <w:color w:val="000000" w:themeColor="text1"/>
        </w:rPr>
        <w:t>sexual violence</w:t>
      </w:r>
      <w:r w:rsidR="00127ED0" w:rsidRPr="000F0596">
        <w:rPr>
          <w:rFonts w:ascii="Times" w:hAnsi="Times"/>
          <w:color w:val="000000" w:themeColor="text1"/>
        </w:rPr>
        <w:t xml:space="preserve"> and in the process</w:t>
      </w:r>
      <w:r w:rsidR="003A478D" w:rsidRPr="000F0596">
        <w:rPr>
          <w:rFonts w:ascii="Times" w:hAnsi="Times"/>
          <w:color w:val="000000" w:themeColor="text1"/>
        </w:rPr>
        <w:t>,</w:t>
      </w:r>
      <w:r w:rsidR="00127ED0" w:rsidRPr="000F0596">
        <w:rPr>
          <w:rFonts w:ascii="Times" w:hAnsi="Times"/>
          <w:color w:val="000000" w:themeColor="text1"/>
        </w:rPr>
        <w:t xml:space="preserve"> helped to legitimize </w:t>
      </w:r>
      <w:r w:rsidR="003A478D" w:rsidRPr="000F0596">
        <w:rPr>
          <w:rFonts w:ascii="Times" w:hAnsi="Times"/>
          <w:color w:val="000000" w:themeColor="text1"/>
        </w:rPr>
        <w:t>it</w:t>
      </w:r>
      <w:r w:rsidR="00127ED0" w:rsidRPr="000F0596">
        <w:rPr>
          <w:rFonts w:ascii="Times" w:hAnsi="Times"/>
          <w:color w:val="000000" w:themeColor="text1"/>
        </w:rPr>
        <w:t xml:space="preserve"> as a new social problem. Deeply influenced by the women’s liberation movement, some students developed a feminist orientation for understanding the problem and identified the best methods of prevention and awareness on their own terms.</w:t>
      </w:r>
      <w:r w:rsidR="00D14C42" w:rsidRPr="000F0596">
        <w:rPr>
          <w:rFonts w:ascii="Times" w:hAnsi="Times"/>
          <w:color w:val="000000" w:themeColor="text1"/>
        </w:rPr>
        <w:t xml:space="preserve"> </w:t>
      </w:r>
      <w:r w:rsidR="001E7CE8" w:rsidRPr="000F0596">
        <w:rPr>
          <w:rFonts w:ascii="Times" w:hAnsi="Times"/>
          <w:color w:val="000000" w:themeColor="text1"/>
        </w:rPr>
        <w:t xml:space="preserve">As a result of these conversations, </w:t>
      </w:r>
      <w:r w:rsidR="001A6574" w:rsidRPr="000F0596">
        <w:rPr>
          <w:rFonts w:ascii="Times" w:hAnsi="Times"/>
          <w:color w:val="000000" w:themeColor="text1"/>
        </w:rPr>
        <w:t xml:space="preserve">administrators </w:t>
      </w:r>
      <w:r w:rsidR="007F3A5E" w:rsidRPr="000F0596">
        <w:rPr>
          <w:rFonts w:ascii="Times" w:hAnsi="Times"/>
          <w:color w:val="000000" w:themeColor="text1"/>
        </w:rPr>
        <w:t xml:space="preserve">at </w:t>
      </w:r>
      <w:r w:rsidR="001E7CE8" w:rsidRPr="000F0596">
        <w:rPr>
          <w:rFonts w:ascii="Times" w:hAnsi="Times"/>
          <w:color w:val="000000" w:themeColor="text1"/>
        </w:rPr>
        <w:t>Tufts</w:t>
      </w:r>
      <w:r w:rsidR="002B29E4" w:rsidRPr="000F0596">
        <w:rPr>
          <w:rFonts w:ascii="Times" w:hAnsi="Times"/>
          <w:color w:val="000000" w:themeColor="text1"/>
        </w:rPr>
        <w:t xml:space="preserve"> in the 1970s</w:t>
      </w:r>
      <w:r w:rsidR="001E7CE8" w:rsidRPr="000F0596">
        <w:rPr>
          <w:rFonts w:ascii="Times" w:hAnsi="Times"/>
          <w:color w:val="000000" w:themeColor="text1"/>
        </w:rPr>
        <w:t xml:space="preserve"> began to develop systems by which they could appropriately address the issue </w:t>
      </w:r>
      <w:r w:rsidR="00A3275E" w:rsidRPr="000F0596">
        <w:rPr>
          <w:rFonts w:ascii="Times" w:hAnsi="Times"/>
          <w:color w:val="000000" w:themeColor="text1"/>
        </w:rPr>
        <w:t>and strengthen campus security</w:t>
      </w:r>
      <w:r w:rsidR="001A6574" w:rsidRPr="000F0596">
        <w:rPr>
          <w:rFonts w:ascii="Times" w:hAnsi="Times"/>
          <w:color w:val="000000" w:themeColor="text1"/>
        </w:rPr>
        <w:t xml:space="preserve">. </w:t>
      </w:r>
      <w:r w:rsidR="001A651B">
        <w:rPr>
          <w:rFonts w:ascii="Times" w:hAnsi="Times"/>
          <w:color w:val="000000" w:themeColor="text1"/>
        </w:rPr>
        <w:t>These changes were unfortunately</w:t>
      </w:r>
      <w:r w:rsidR="00151481" w:rsidRPr="000F0596">
        <w:rPr>
          <w:rFonts w:ascii="Times" w:hAnsi="Times"/>
          <w:color w:val="000000" w:themeColor="text1"/>
        </w:rPr>
        <w:t xml:space="preserve"> limited in their effectiveness because they did little to </w:t>
      </w:r>
      <w:r w:rsidR="009205EE" w:rsidRPr="000F0596">
        <w:rPr>
          <w:rFonts w:ascii="Times" w:hAnsi="Times"/>
          <w:color w:val="000000" w:themeColor="text1"/>
        </w:rPr>
        <w:t>address</w:t>
      </w:r>
      <w:r w:rsidR="00151481" w:rsidRPr="000F0596">
        <w:rPr>
          <w:rFonts w:ascii="Times" w:hAnsi="Times"/>
          <w:color w:val="000000" w:themeColor="text1"/>
        </w:rPr>
        <w:t xml:space="preserve"> the root of the underlying problems dividing campus</w:t>
      </w:r>
      <w:r w:rsidR="00FD70EF" w:rsidRPr="000F0596">
        <w:rPr>
          <w:rFonts w:ascii="Times" w:hAnsi="Times"/>
          <w:color w:val="000000" w:themeColor="text1"/>
        </w:rPr>
        <w:t>. Ultimately</w:t>
      </w:r>
      <w:r w:rsidR="00951587" w:rsidRPr="000F0596">
        <w:rPr>
          <w:rFonts w:ascii="Times" w:hAnsi="Times"/>
          <w:color w:val="000000" w:themeColor="text1"/>
        </w:rPr>
        <w:t>,</w:t>
      </w:r>
      <w:r w:rsidR="006A65E6" w:rsidRPr="000F0596">
        <w:rPr>
          <w:color w:val="000000" w:themeColor="text1"/>
        </w:rPr>
        <w:t xml:space="preserve"> </w:t>
      </w:r>
      <w:r w:rsidR="004B3E41" w:rsidRPr="000F0596">
        <w:rPr>
          <w:color w:val="000000" w:themeColor="text1"/>
        </w:rPr>
        <w:t>visions of long-lasting change were not fully realized due to the lack of cooperation between students and the administration.</w:t>
      </w:r>
      <w:r w:rsidR="00002859" w:rsidRPr="000F0596">
        <w:rPr>
          <w:rFonts w:ascii="Times" w:hAnsi="Times"/>
          <w:i/>
          <w:color w:val="000000" w:themeColor="text1"/>
        </w:rPr>
        <w:t xml:space="preserve"> </w:t>
      </w:r>
      <w:r w:rsidR="001C1BDE" w:rsidRPr="000F0596">
        <w:rPr>
          <w:color w:val="000000" w:themeColor="text1"/>
        </w:rPr>
        <w:t xml:space="preserve">However, </w:t>
      </w:r>
      <w:r w:rsidR="00AF1965" w:rsidRPr="000F0596">
        <w:rPr>
          <w:color w:val="000000" w:themeColor="text1"/>
        </w:rPr>
        <w:t xml:space="preserve">by illuminating the divisions on campus, the </w:t>
      </w:r>
      <w:r w:rsidR="00AF1965" w:rsidRPr="000F0596">
        <w:rPr>
          <w:i/>
          <w:color w:val="000000" w:themeColor="text1"/>
        </w:rPr>
        <w:t>Tufts Observer</w:t>
      </w:r>
      <w:r w:rsidR="00AF1965" w:rsidRPr="000F0596">
        <w:rPr>
          <w:color w:val="000000" w:themeColor="text1"/>
        </w:rPr>
        <w:t xml:space="preserve"> </w:t>
      </w:r>
      <w:r w:rsidR="00100698">
        <w:rPr>
          <w:color w:val="000000" w:themeColor="text1"/>
        </w:rPr>
        <w:t xml:space="preserve">has provided the Tufts community the opportunity to learn from these mistakes and the foundations to, more than forty years later, have productive conversations and move together towards a safer, more unified campus. </w:t>
      </w:r>
    </w:p>
    <w:p w:rsidR="00954F4D" w:rsidRPr="0078548C" w:rsidRDefault="00954F4D" w:rsidP="0078548C">
      <w:pPr>
        <w:spacing w:line="480" w:lineRule="auto"/>
        <w:jc w:val="both"/>
        <w:rPr>
          <w:color w:val="000000" w:themeColor="text1"/>
        </w:rPr>
      </w:pPr>
    </w:p>
    <w:p w:rsidR="0034316E" w:rsidRPr="000F0596" w:rsidRDefault="0034316E" w:rsidP="0034316E">
      <w:pPr>
        <w:jc w:val="center"/>
        <w:rPr>
          <w:rFonts w:ascii="Times" w:hAnsi="Times"/>
          <w:color w:val="000000" w:themeColor="text1"/>
        </w:rPr>
      </w:pPr>
      <w:r w:rsidRPr="000F0596">
        <w:rPr>
          <w:rFonts w:ascii="Times" w:hAnsi="Times"/>
          <w:color w:val="000000" w:themeColor="text1"/>
        </w:rPr>
        <w:lastRenderedPageBreak/>
        <w:t>Bibliography</w:t>
      </w:r>
    </w:p>
    <w:p w:rsidR="0034316E" w:rsidRDefault="0034316E" w:rsidP="0034316E">
      <w:pPr>
        <w:jc w:val="center"/>
        <w:rPr>
          <w:rFonts w:ascii="Times" w:hAnsi="Times"/>
          <w:color w:val="000000" w:themeColor="text1"/>
        </w:rPr>
      </w:pPr>
    </w:p>
    <w:p w:rsidR="003C3F89" w:rsidRPr="000F0596" w:rsidRDefault="003C3F89" w:rsidP="0034316E">
      <w:pPr>
        <w:jc w:val="center"/>
        <w:rPr>
          <w:rFonts w:ascii="Times" w:hAnsi="Times"/>
          <w:color w:val="000000" w:themeColor="text1"/>
        </w:rPr>
      </w:pPr>
    </w:p>
    <w:p w:rsidR="00EE1811" w:rsidRPr="000F0596" w:rsidRDefault="0034316E" w:rsidP="0034316E">
      <w:pPr>
        <w:spacing w:line="480" w:lineRule="auto"/>
        <w:rPr>
          <w:rFonts w:ascii="Times" w:hAnsi="Times"/>
          <w:color w:val="000000" w:themeColor="text1"/>
          <w:shd w:val="clear" w:color="auto" w:fill="FFFFFF"/>
        </w:rPr>
      </w:pPr>
      <w:r w:rsidRPr="000F0596">
        <w:rPr>
          <w:rFonts w:ascii="Times" w:hAnsi="Times"/>
          <w:color w:val="000000" w:themeColor="text1"/>
          <w:shd w:val="clear" w:color="auto" w:fill="FFFFFF"/>
        </w:rPr>
        <w:t xml:space="preserve">Abrams, Bill. “Tufts Police Design Security Plan.” </w:t>
      </w:r>
      <w:r w:rsidRPr="000F0596">
        <w:rPr>
          <w:rFonts w:ascii="Times" w:hAnsi="Times"/>
          <w:i/>
          <w:color w:val="000000" w:themeColor="text1"/>
          <w:shd w:val="clear" w:color="auto" w:fill="FFFFFF"/>
        </w:rPr>
        <w:t xml:space="preserve">Tufts Observer, </w:t>
      </w:r>
      <w:r w:rsidRPr="000F0596">
        <w:rPr>
          <w:rFonts w:ascii="Times" w:hAnsi="Times"/>
          <w:color w:val="000000" w:themeColor="text1"/>
          <w:shd w:val="clear" w:color="auto" w:fill="FFFFFF"/>
        </w:rPr>
        <w:t xml:space="preserve">February 16, 1973. </w:t>
      </w:r>
    </w:p>
    <w:p w:rsidR="0034316E" w:rsidRPr="000F0596" w:rsidRDefault="0034316E" w:rsidP="0034316E">
      <w:pPr>
        <w:pStyle w:val="FootnoteText"/>
        <w:spacing w:line="480" w:lineRule="auto"/>
        <w:rPr>
          <w:rFonts w:ascii="Times" w:hAnsi="Times"/>
          <w:color w:val="000000" w:themeColor="text1"/>
          <w:sz w:val="24"/>
          <w:szCs w:val="24"/>
        </w:rPr>
      </w:pPr>
      <w:r w:rsidRPr="000F0596">
        <w:rPr>
          <w:rFonts w:ascii="Times" w:hAnsi="Times"/>
          <w:color w:val="000000" w:themeColor="text1"/>
          <w:sz w:val="24"/>
          <w:szCs w:val="24"/>
        </w:rPr>
        <w:t xml:space="preserve">Abrams, Bill. “Wild Weekend Results in 14 Arrests.” </w:t>
      </w: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November 10, 1972. </w:t>
      </w:r>
    </w:p>
    <w:p w:rsidR="0034316E" w:rsidRPr="000F0596" w:rsidRDefault="0034316E" w:rsidP="0034316E">
      <w:pPr>
        <w:spacing w:line="480" w:lineRule="auto"/>
        <w:rPr>
          <w:rFonts w:ascii="Times" w:hAnsi="Times"/>
          <w:color w:val="000000" w:themeColor="text1"/>
        </w:rPr>
      </w:pPr>
      <w:r w:rsidRPr="000F0596">
        <w:rPr>
          <w:rFonts w:ascii="Times" w:hAnsi="Times"/>
          <w:color w:val="000000" w:themeColor="text1"/>
        </w:rPr>
        <w:t xml:space="preserve">Bailey, Beth. </w:t>
      </w:r>
      <w:r w:rsidRPr="000F0596">
        <w:rPr>
          <w:rFonts w:ascii="Times" w:hAnsi="Times"/>
          <w:i/>
          <w:color w:val="000000" w:themeColor="text1"/>
        </w:rPr>
        <w:t xml:space="preserve">Sex in the Heartland. </w:t>
      </w:r>
      <w:r w:rsidRPr="000F0596">
        <w:rPr>
          <w:rFonts w:ascii="Times" w:hAnsi="Times"/>
          <w:color w:val="000000" w:themeColor="text1"/>
        </w:rPr>
        <w:t xml:space="preserve">Cambridge, Mass: Harvard University Press, 2002. </w:t>
      </w:r>
    </w:p>
    <w:p w:rsidR="003F13CA" w:rsidRPr="000F0596" w:rsidRDefault="003F13CA" w:rsidP="00926AE6">
      <w:pPr>
        <w:spacing w:line="480" w:lineRule="auto"/>
        <w:rPr>
          <w:rFonts w:ascii="Helvetica" w:hAnsi="Helvetica"/>
          <w:iCs/>
          <w:color w:val="000000" w:themeColor="text1"/>
          <w:sz w:val="22"/>
          <w:szCs w:val="22"/>
          <w:shd w:val="clear" w:color="auto" w:fill="FFFFFF"/>
        </w:rPr>
      </w:pPr>
      <w:r w:rsidRPr="000F0596">
        <w:rPr>
          <w:rFonts w:ascii="Times" w:hAnsi="Times"/>
          <w:color w:val="000000" w:themeColor="text1"/>
          <w:shd w:val="clear" w:color="auto" w:fill="FFFFFF"/>
        </w:rPr>
        <w:t xml:space="preserve">Boston Women's Health Book Collective. </w:t>
      </w:r>
      <w:r w:rsidRPr="000F0596">
        <w:rPr>
          <w:rFonts w:ascii="Times" w:hAnsi="Times"/>
          <w:i/>
          <w:color w:val="000000" w:themeColor="text1"/>
          <w:shd w:val="clear" w:color="auto" w:fill="FFFFFF"/>
        </w:rPr>
        <w:t>Our Bodies, Ourselves</w:t>
      </w:r>
      <w:r w:rsidRPr="000F0596">
        <w:rPr>
          <w:rFonts w:ascii="Times" w:hAnsi="Times"/>
          <w:color w:val="000000" w:themeColor="text1"/>
          <w:shd w:val="clear" w:color="auto" w:fill="FFFFFF"/>
        </w:rPr>
        <w:t xml:space="preserve">. A Touchstone Book. New </w:t>
      </w:r>
      <w:r w:rsidR="00926AE6" w:rsidRPr="000F0596">
        <w:rPr>
          <w:rFonts w:ascii="Times" w:hAnsi="Times"/>
          <w:color w:val="000000" w:themeColor="text1"/>
          <w:shd w:val="clear" w:color="auto" w:fill="FFFFFF"/>
        </w:rPr>
        <w:tab/>
      </w:r>
      <w:r w:rsidRPr="000F0596">
        <w:rPr>
          <w:rFonts w:ascii="Times" w:hAnsi="Times"/>
          <w:color w:val="000000" w:themeColor="text1"/>
          <w:shd w:val="clear" w:color="auto" w:fill="FFFFFF"/>
        </w:rPr>
        <w:t xml:space="preserve">York, NY: Simon and Schuster, 1973. </w:t>
      </w:r>
    </w:p>
    <w:p w:rsidR="0034316E" w:rsidRPr="000F0596" w:rsidRDefault="0034316E" w:rsidP="0034316E">
      <w:pPr>
        <w:spacing w:line="480" w:lineRule="auto"/>
        <w:rPr>
          <w:rFonts w:ascii="Times" w:hAnsi="Times"/>
          <w:color w:val="000000" w:themeColor="text1"/>
        </w:rPr>
      </w:pPr>
      <w:r w:rsidRPr="000F0596">
        <w:rPr>
          <w:rFonts w:ascii="Times" w:hAnsi="Times"/>
          <w:color w:val="000000" w:themeColor="text1"/>
        </w:rPr>
        <w:t xml:space="preserve">Block, Michelle. “Rape: Is the Female Victimized Twice?” </w:t>
      </w:r>
      <w:r w:rsidRPr="000F0596">
        <w:rPr>
          <w:rFonts w:ascii="Times" w:hAnsi="Times"/>
          <w:i/>
          <w:color w:val="000000" w:themeColor="text1"/>
        </w:rPr>
        <w:t xml:space="preserve">Tufts Observer, </w:t>
      </w:r>
      <w:r w:rsidRPr="000F0596">
        <w:rPr>
          <w:rFonts w:ascii="Times" w:hAnsi="Times"/>
          <w:color w:val="000000" w:themeColor="text1"/>
        </w:rPr>
        <w:t>February 13, 1976.</w:t>
      </w:r>
    </w:p>
    <w:p w:rsidR="00632481" w:rsidRPr="000F0596" w:rsidRDefault="00632481" w:rsidP="0034316E">
      <w:pPr>
        <w:spacing w:line="480" w:lineRule="auto"/>
        <w:rPr>
          <w:rFonts w:ascii="Times" w:hAnsi="Times"/>
          <w:color w:val="000000" w:themeColor="text1"/>
          <w:shd w:val="clear" w:color="auto" w:fill="FFFFFF"/>
        </w:rPr>
      </w:pPr>
      <w:r w:rsidRPr="000F0596">
        <w:rPr>
          <w:rFonts w:ascii="Times" w:hAnsi="Times"/>
          <w:color w:val="000000" w:themeColor="text1"/>
          <w:shd w:val="clear" w:color="auto" w:fill="FFFFFF"/>
        </w:rPr>
        <w:t xml:space="preserve">Fisher, Bonnie S. “Crime and Fear on Campus.” </w:t>
      </w:r>
      <w:r w:rsidRPr="000F0596">
        <w:rPr>
          <w:rFonts w:ascii="Times" w:hAnsi="Times"/>
          <w:i/>
          <w:color w:val="000000" w:themeColor="text1"/>
          <w:shd w:val="clear" w:color="auto" w:fill="FFFFFF"/>
        </w:rPr>
        <w:t xml:space="preserve">The Annals of the American Academy of </w:t>
      </w:r>
      <w:r w:rsidRPr="000F0596">
        <w:rPr>
          <w:rFonts w:ascii="Times" w:hAnsi="Times"/>
          <w:i/>
          <w:color w:val="000000" w:themeColor="text1"/>
          <w:shd w:val="clear" w:color="auto" w:fill="FFFFFF"/>
        </w:rPr>
        <w:tab/>
      </w:r>
      <w:r w:rsidRPr="000F0596">
        <w:rPr>
          <w:rFonts w:ascii="Times" w:hAnsi="Times"/>
          <w:i/>
          <w:color w:val="000000" w:themeColor="text1"/>
          <w:shd w:val="clear" w:color="auto" w:fill="FFFFFF"/>
        </w:rPr>
        <w:t xml:space="preserve">Political and Social Science </w:t>
      </w:r>
      <w:r w:rsidRPr="000F0596">
        <w:rPr>
          <w:rFonts w:ascii="Times" w:hAnsi="Times"/>
          <w:color w:val="000000" w:themeColor="text1"/>
          <w:shd w:val="clear" w:color="auto" w:fill="FFFFFF"/>
        </w:rPr>
        <w:t xml:space="preserve">539, no. 1 (May 1995): 85-101. </w:t>
      </w:r>
      <w:hyperlink r:id="rId7" w:history="1">
        <w:r w:rsidR="00AC7886" w:rsidRPr="000F0596">
          <w:rPr>
            <w:rStyle w:val="Hyperlink"/>
            <w:rFonts w:ascii="Times" w:hAnsi="Times"/>
            <w:color w:val="000000" w:themeColor="text1"/>
            <w:shd w:val="clear" w:color="auto" w:fill="FFFFFF"/>
          </w:rPr>
          <w:t>https://journals-sagepub-com.ezproxy.library.tufts.edu/doi/pdf/10.1177/0002716295539001007</w:t>
        </w:r>
      </w:hyperlink>
    </w:p>
    <w:p w:rsidR="00AC7886" w:rsidRPr="000F0596" w:rsidRDefault="00AC7886" w:rsidP="00AC7886">
      <w:pPr>
        <w:spacing w:line="480" w:lineRule="auto"/>
        <w:rPr>
          <w:rFonts w:ascii="Times" w:hAnsi="Times"/>
          <w:color w:val="000000" w:themeColor="text1"/>
          <w:shd w:val="clear" w:color="auto" w:fill="FFFFFF"/>
        </w:rPr>
      </w:pPr>
      <w:proofErr w:type="spellStart"/>
      <w:r w:rsidRPr="000F0596">
        <w:rPr>
          <w:rFonts w:ascii="Times" w:hAnsi="Times"/>
          <w:color w:val="000000" w:themeColor="text1"/>
          <w:shd w:val="clear" w:color="auto" w:fill="FFFFFF"/>
        </w:rPr>
        <w:t>Galuszka</w:t>
      </w:r>
      <w:proofErr w:type="spellEnd"/>
      <w:r w:rsidRPr="000F0596">
        <w:rPr>
          <w:rFonts w:ascii="Times" w:hAnsi="Times"/>
          <w:color w:val="000000" w:themeColor="text1"/>
          <w:shd w:val="clear" w:color="auto" w:fill="FFFFFF"/>
        </w:rPr>
        <w:t xml:space="preserve">, Peter. “Two Assaults Hit Tufts in Week: Attempt on Jackson Student.” </w:t>
      </w:r>
      <w:r w:rsidRPr="000F0596">
        <w:rPr>
          <w:rFonts w:ascii="Times" w:hAnsi="Times"/>
          <w:i/>
          <w:color w:val="000000" w:themeColor="text1"/>
          <w:shd w:val="clear" w:color="auto" w:fill="FFFFFF"/>
        </w:rPr>
        <w:t xml:space="preserve">Tufts </w:t>
      </w:r>
      <w:r w:rsidRPr="000F0596">
        <w:rPr>
          <w:rFonts w:ascii="Times" w:hAnsi="Times"/>
          <w:i/>
          <w:color w:val="000000" w:themeColor="text1"/>
          <w:shd w:val="clear" w:color="auto" w:fill="FFFFFF"/>
        </w:rPr>
        <w:tab/>
        <w:t xml:space="preserve">Observer, </w:t>
      </w:r>
      <w:r w:rsidRPr="000F0596">
        <w:rPr>
          <w:rFonts w:ascii="Times" w:hAnsi="Times"/>
          <w:color w:val="000000" w:themeColor="text1"/>
          <w:shd w:val="clear" w:color="auto" w:fill="FFFFFF"/>
        </w:rPr>
        <w:t xml:space="preserve">September 24, 1971. </w:t>
      </w:r>
    </w:p>
    <w:p w:rsidR="00AC7886" w:rsidRPr="000F0596" w:rsidRDefault="00AC7886" w:rsidP="0034316E">
      <w:pPr>
        <w:spacing w:line="480" w:lineRule="auto"/>
        <w:rPr>
          <w:rFonts w:ascii="Times" w:hAnsi="Times"/>
          <w:color w:val="000000" w:themeColor="text1"/>
          <w:shd w:val="clear" w:color="auto" w:fill="FFFFFF"/>
        </w:rPr>
      </w:pPr>
      <w:proofErr w:type="spellStart"/>
      <w:r w:rsidRPr="000F0596">
        <w:rPr>
          <w:rFonts w:ascii="Times" w:hAnsi="Times"/>
          <w:color w:val="000000" w:themeColor="text1"/>
          <w:shd w:val="clear" w:color="auto" w:fill="FFFFFF"/>
        </w:rPr>
        <w:t>Granatino</w:t>
      </w:r>
      <w:proofErr w:type="spellEnd"/>
      <w:r w:rsidRPr="000F0596">
        <w:rPr>
          <w:rFonts w:ascii="Times" w:hAnsi="Times"/>
          <w:color w:val="000000" w:themeColor="text1"/>
          <w:shd w:val="clear" w:color="auto" w:fill="FFFFFF"/>
        </w:rPr>
        <w:t xml:space="preserve">, John. “Security Plans Announced After Recent Problems.” </w:t>
      </w:r>
      <w:r w:rsidRPr="000F0596">
        <w:rPr>
          <w:rFonts w:ascii="Times" w:hAnsi="Times"/>
          <w:i/>
          <w:color w:val="000000" w:themeColor="text1"/>
          <w:shd w:val="clear" w:color="auto" w:fill="FFFFFF"/>
        </w:rPr>
        <w:t xml:space="preserve">Tufts Observer, </w:t>
      </w:r>
      <w:r w:rsidRPr="000F0596">
        <w:rPr>
          <w:rFonts w:ascii="Times" w:hAnsi="Times"/>
          <w:color w:val="000000" w:themeColor="text1"/>
          <w:shd w:val="clear" w:color="auto" w:fill="FFFFFF"/>
        </w:rPr>
        <w:t xml:space="preserve">December </w:t>
      </w:r>
      <w:r w:rsidRPr="000F0596">
        <w:rPr>
          <w:rFonts w:ascii="Times" w:hAnsi="Times"/>
          <w:color w:val="000000" w:themeColor="text1"/>
          <w:shd w:val="clear" w:color="auto" w:fill="FFFFFF"/>
        </w:rPr>
        <w:tab/>
        <w:t xml:space="preserve">1, 1972. </w:t>
      </w:r>
    </w:p>
    <w:p w:rsidR="0034316E" w:rsidRPr="000F0596" w:rsidRDefault="0034316E" w:rsidP="0034316E">
      <w:pPr>
        <w:spacing w:line="480" w:lineRule="auto"/>
        <w:rPr>
          <w:rFonts w:ascii="Times" w:eastAsiaTheme="minorEastAsia" w:hAnsi="Times" w:cstheme="minorBidi"/>
          <w:color w:val="000000" w:themeColor="text1"/>
        </w:rPr>
      </w:pPr>
      <w:r w:rsidRPr="000F0596">
        <w:rPr>
          <w:rFonts w:ascii="Times" w:eastAsiaTheme="minorEastAsia" w:hAnsi="Times" w:cstheme="minorBidi"/>
          <w:color w:val="000000" w:themeColor="text1"/>
        </w:rPr>
        <w:t xml:space="preserve">Hastings, Dave. “Every Man Isn’t a Rapist.” </w:t>
      </w:r>
      <w:r w:rsidRPr="000F0596">
        <w:rPr>
          <w:rFonts w:ascii="Times" w:eastAsiaTheme="minorEastAsia" w:hAnsi="Times" w:cstheme="minorBidi"/>
          <w:i/>
          <w:color w:val="000000" w:themeColor="text1"/>
        </w:rPr>
        <w:t xml:space="preserve">Tufts Observer, </w:t>
      </w:r>
      <w:r w:rsidRPr="000F0596">
        <w:rPr>
          <w:rFonts w:ascii="Times" w:eastAsiaTheme="minorEastAsia" w:hAnsi="Times" w:cstheme="minorBidi"/>
          <w:color w:val="000000" w:themeColor="text1"/>
        </w:rPr>
        <w:t xml:space="preserve">December 8, 1972. </w:t>
      </w:r>
    </w:p>
    <w:p w:rsidR="00632481" w:rsidRPr="000F0596" w:rsidRDefault="00632481" w:rsidP="00632481">
      <w:pPr>
        <w:pStyle w:val="EndnoteText"/>
        <w:spacing w:line="480" w:lineRule="auto"/>
        <w:rPr>
          <w:i/>
          <w:color w:val="000000" w:themeColor="text1"/>
          <w:sz w:val="24"/>
          <w:szCs w:val="24"/>
        </w:rPr>
      </w:pPr>
      <w:r w:rsidRPr="000F0596">
        <w:rPr>
          <w:color w:val="000000" w:themeColor="text1"/>
          <w:sz w:val="24"/>
          <w:szCs w:val="24"/>
        </w:rPr>
        <w:t xml:space="preserve">Horowitz, Helen Lefkowitz. </w:t>
      </w:r>
      <w:r w:rsidRPr="000F0596">
        <w:rPr>
          <w:i/>
          <w:color w:val="000000" w:themeColor="text1"/>
          <w:sz w:val="24"/>
          <w:szCs w:val="24"/>
        </w:rPr>
        <w:t xml:space="preserve">Campus Life: Undergraduate Cultures from the End of the </w:t>
      </w:r>
      <w:r w:rsidRPr="000F0596">
        <w:rPr>
          <w:i/>
          <w:color w:val="000000" w:themeColor="text1"/>
          <w:sz w:val="24"/>
          <w:szCs w:val="24"/>
        </w:rPr>
        <w:tab/>
        <w:t xml:space="preserve">Eighteenth Century to the Present. </w:t>
      </w:r>
      <w:r w:rsidRPr="000F0596">
        <w:rPr>
          <w:color w:val="000000" w:themeColor="text1"/>
          <w:sz w:val="24"/>
          <w:szCs w:val="24"/>
        </w:rPr>
        <w:t xml:space="preserve">Chicago: University of Chicago Press, 1987. </w:t>
      </w:r>
    </w:p>
    <w:p w:rsidR="00926AE6" w:rsidRPr="000F0596" w:rsidRDefault="00AC7886" w:rsidP="00926AE6">
      <w:pPr>
        <w:spacing w:line="480" w:lineRule="auto"/>
        <w:rPr>
          <w:rFonts w:ascii="Times" w:hAnsi="Times"/>
          <w:color w:val="000000" w:themeColor="text1"/>
          <w:shd w:val="clear" w:color="auto" w:fill="FFFFFF"/>
        </w:rPr>
      </w:pPr>
      <w:r w:rsidRPr="000F0596">
        <w:rPr>
          <w:rFonts w:ascii="Times" w:hAnsi="Times"/>
          <w:color w:val="000000" w:themeColor="text1"/>
          <w:shd w:val="clear" w:color="auto" w:fill="FFFFFF"/>
        </w:rPr>
        <w:t>"In Loco Parentis: Necessity or Antiquity?" </w:t>
      </w:r>
      <w:r w:rsidRPr="000F0596">
        <w:rPr>
          <w:rFonts w:ascii="Times" w:hAnsi="Times"/>
          <w:i/>
          <w:iCs/>
          <w:color w:val="000000" w:themeColor="text1"/>
          <w:shd w:val="clear" w:color="auto" w:fill="FFFFFF"/>
        </w:rPr>
        <w:t>Academic Questions</w:t>
      </w:r>
      <w:r w:rsidRPr="000F0596">
        <w:rPr>
          <w:rFonts w:ascii="Times" w:hAnsi="Times"/>
          <w:color w:val="000000" w:themeColor="text1"/>
          <w:shd w:val="clear" w:color="auto" w:fill="FFFFFF"/>
        </w:rPr>
        <w:t> 4, no. 3 (1991): 60</w:t>
      </w:r>
      <w:r w:rsidRPr="000F0596">
        <w:rPr>
          <w:rFonts w:ascii="Times" w:hAnsi="Times"/>
          <w:color w:val="000000" w:themeColor="text1"/>
          <w:shd w:val="clear" w:color="auto" w:fill="FFFFFF"/>
        </w:rPr>
        <w:t xml:space="preserve">. </w:t>
      </w:r>
      <w:hyperlink r:id="rId8" w:history="1">
        <w:r w:rsidRPr="000F0596">
          <w:rPr>
            <w:rStyle w:val="Hyperlink"/>
            <w:rFonts w:ascii="Times" w:hAnsi="Times"/>
            <w:color w:val="000000" w:themeColor="text1"/>
            <w:shd w:val="clear" w:color="auto" w:fill="FFFFFF"/>
          </w:rPr>
          <w:t>https://doi-org.ezproxy.library.tufts.edu/10.1007/BF02682889</w:t>
        </w:r>
      </w:hyperlink>
    </w:p>
    <w:p w:rsidR="00926AE6" w:rsidRPr="000F0596" w:rsidRDefault="00926AE6" w:rsidP="00926AE6">
      <w:pPr>
        <w:pStyle w:val="EndnoteText"/>
        <w:spacing w:line="480" w:lineRule="auto"/>
        <w:rPr>
          <w:rFonts w:ascii="Times" w:hAnsi="Times"/>
          <w:color w:val="000000" w:themeColor="text1"/>
          <w:sz w:val="24"/>
          <w:szCs w:val="24"/>
        </w:rPr>
      </w:pPr>
      <w:r w:rsidRPr="000F0596">
        <w:rPr>
          <w:rFonts w:ascii="Times" w:hAnsi="Times"/>
          <w:color w:val="000000" w:themeColor="text1"/>
          <w:sz w:val="24"/>
          <w:szCs w:val="24"/>
        </w:rPr>
        <w:t xml:space="preserve">Mayer, Peggy. “WSP Course Offers Self-defense for Women.” </w:t>
      </w: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December 8, </w:t>
      </w:r>
      <w:r w:rsidRPr="000F0596">
        <w:rPr>
          <w:rFonts w:ascii="Times" w:hAnsi="Times"/>
          <w:color w:val="000000" w:themeColor="text1"/>
          <w:sz w:val="24"/>
          <w:szCs w:val="24"/>
        </w:rPr>
        <w:tab/>
        <w:t xml:space="preserve">1972. </w:t>
      </w:r>
    </w:p>
    <w:p w:rsidR="0034316E" w:rsidRPr="000F0596" w:rsidRDefault="0034316E" w:rsidP="0034316E">
      <w:pPr>
        <w:spacing w:line="480" w:lineRule="auto"/>
        <w:rPr>
          <w:rFonts w:ascii="Times" w:hAnsi="Times"/>
          <w:color w:val="000000" w:themeColor="text1"/>
        </w:rPr>
      </w:pPr>
      <w:r w:rsidRPr="000F0596">
        <w:rPr>
          <w:rFonts w:ascii="Times" w:hAnsi="Times"/>
          <w:color w:val="000000" w:themeColor="text1"/>
        </w:rPr>
        <w:t xml:space="preserve">Mott, Jane. “Police Set Counseling for Rape Victims.” </w:t>
      </w:r>
      <w:r w:rsidRPr="000F0596">
        <w:rPr>
          <w:rFonts w:ascii="Times" w:hAnsi="Times"/>
          <w:i/>
          <w:color w:val="000000" w:themeColor="text1"/>
        </w:rPr>
        <w:t xml:space="preserve">Tufts Observer, </w:t>
      </w:r>
      <w:r w:rsidRPr="000F0596">
        <w:rPr>
          <w:rFonts w:ascii="Times" w:hAnsi="Times"/>
          <w:color w:val="000000" w:themeColor="text1"/>
        </w:rPr>
        <w:t xml:space="preserve">October 19, 1973. </w:t>
      </w:r>
    </w:p>
    <w:p w:rsidR="0034316E" w:rsidRPr="000F0596" w:rsidRDefault="0034316E" w:rsidP="0034316E">
      <w:pPr>
        <w:spacing w:line="480" w:lineRule="auto"/>
        <w:rPr>
          <w:rFonts w:ascii="Times" w:hAnsi="Times"/>
          <w:color w:val="000000" w:themeColor="text1"/>
          <w:shd w:val="clear" w:color="auto" w:fill="FFFFFF"/>
        </w:rPr>
      </w:pPr>
      <w:r w:rsidRPr="000F0596">
        <w:rPr>
          <w:rFonts w:ascii="Times" w:hAnsi="Times"/>
          <w:color w:val="000000" w:themeColor="text1"/>
          <w:shd w:val="clear" w:color="auto" w:fill="FFFFFF"/>
        </w:rPr>
        <w:lastRenderedPageBreak/>
        <w:t xml:space="preserve">Nelson, Sharon. “Campus Security Programs Increase, 24-hr. Receptionists at 3 Women’s </w:t>
      </w:r>
      <w:r w:rsidRPr="000F0596">
        <w:rPr>
          <w:rFonts w:ascii="Times" w:hAnsi="Times"/>
          <w:color w:val="000000" w:themeColor="text1"/>
          <w:shd w:val="clear" w:color="auto" w:fill="FFFFFF"/>
        </w:rPr>
        <w:tab/>
        <w:t xml:space="preserve">Dorms.” </w:t>
      </w:r>
      <w:r w:rsidRPr="000F0596">
        <w:rPr>
          <w:rFonts w:ascii="Times" w:hAnsi="Times"/>
          <w:i/>
          <w:color w:val="000000" w:themeColor="text1"/>
          <w:shd w:val="clear" w:color="auto" w:fill="FFFFFF"/>
        </w:rPr>
        <w:t xml:space="preserve">Tufts Observer, </w:t>
      </w:r>
      <w:r w:rsidRPr="000F0596">
        <w:rPr>
          <w:rFonts w:ascii="Times" w:hAnsi="Times"/>
          <w:color w:val="000000" w:themeColor="text1"/>
          <w:shd w:val="clear" w:color="auto" w:fill="FFFFFF"/>
        </w:rPr>
        <w:t xml:space="preserve">January 26, 1973. </w:t>
      </w:r>
    </w:p>
    <w:p w:rsidR="0034316E" w:rsidRPr="000F0596" w:rsidRDefault="0034316E" w:rsidP="0034316E">
      <w:pPr>
        <w:pStyle w:val="EndnoteText"/>
        <w:spacing w:line="480" w:lineRule="auto"/>
        <w:rPr>
          <w:rFonts w:ascii="Times" w:hAnsi="Times"/>
          <w:color w:val="000000" w:themeColor="text1"/>
          <w:sz w:val="24"/>
          <w:szCs w:val="24"/>
        </w:rPr>
      </w:pPr>
      <w:r w:rsidRPr="000F0596">
        <w:rPr>
          <w:rFonts w:ascii="Times" w:hAnsi="Times"/>
          <w:color w:val="000000" w:themeColor="text1"/>
          <w:sz w:val="24"/>
          <w:szCs w:val="24"/>
        </w:rPr>
        <w:t xml:space="preserve">Nelson, Sharon. “Security vs. Autonomy?” </w:t>
      </w: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January 26, 1973. </w:t>
      </w:r>
    </w:p>
    <w:p w:rsidR="0034316E" w:rsidRPr="000F0596" w:rsidRDefault="0034316E" w:rsidP="0034316E">
      <w:pPr>
        <w:spacing w:line="480" w:lineRule="auto"/>
        <w:rPr>
          <w:rFonts w:ascii="Times" w:hAnsi="Times"/>
          <w:color w:val="000000" w:themeColor="text1"/>
          <w:shd w:val="clear" w:color="auto" w:fill="FFFFFF"/>
        </w:rPr>
      </w:pPr>
      <w:r w:rsidRPr="000F0596">
        <w:rPr>
          <w:rFonts w:ascii="Times" w:hAnsi="Times"/>
          <w:color w:val="000000" w:themeColor="text1"/>
          <w:shd w:val="clear" w:color="auto" w:fill="FFFFFF"/>
        </w:rPr>
        <w:t xml:space="preserve">Nelson, Sharon. “Tight Security to Continue.” </w:t>
      </w:r>
      <w:r w:rsidRPr="000F0596">
        <w:rPr>
          <w:rFonts w:ascii="Times" w:hAnsi="Times"/>
          <w:i/>
          <w:color w:val="000000" w:themeColor="text1"/>
          <w:shd w:val="clear" w:color="auto" w:fill="FFFFFF"/>
        </w:rPr>
        <w:t>Tufts Observer</w:t>
      </w:r>
      <w:r w:rsidRPr="000F0596">
        <w:rPr>
          <w:rFonts w:ascii="Times" w:hAnsi="Times"/>
          <w:color w:val="000000" w:themeColor="text1"/>
          <w:shd w:val="clear" w:color="auto" w:fill="FFFFFF"/>
        </w:rPr>
        <w:t xml:space="preserve">, December 8, 1972. </w:t>
      </w:r>
    </w:p>
    <w:p w:rsidR="0034316E" w:rsidRPr="000F0596" w:rsidRDefault="0034316E" w:rsidP="0034316E">
      <w:pPr>
        <w:pStyle w:val="EndnoteText"/>
        <w:spacing w:line="480" w:lineRule="auto"/>
        <w:rPr>
          <w:rFonts w:ascii="Times" w:hAnsi="Times"/>
          <w:color w:val="000000" w:themeColor="text1"/>
          <w:sz w:val="24"/>
          <w:szCs w:val="24"/>
        </w:rPr>
      </w:pPr>
      <w:proofErr w:type="spellStart"/>
      <w:r w:rsidRPr="000F0596">
        <w:rPr>
          <w:rFonts w:ascii="Times" w:hAnsi="Times"/>
          <w:color w:val="000000" w:themeColor="text1"/>
          <w:sz w:val="24"/>
          <w:szCs w:val="24"/>
        </w:rPr>
        <w:t>Norder</w:t>
      </w:r>
      <w:proofErr w:type="spellEnd"/>
      <w:r w:rsidRPr="000F0596">
        <w:rPr>
          <w:rFonts w:ascii="Times" w:hAnsi="Times"/>
          <w:color w:val="000000" w:themeColor="text1"/>
          <w:sz w:val="24"/>
          <w:szCs w:val="24"/>
        </w:rPr>
        <w:t xml:space="preserve">, Brian. “Panel Discusses Aspects of Rape Control.” </w:t>
      </w: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December 5, 1975.</w:t>
      </w:r>
    </w:p>
    <w:p w:rsidR="0034316E" w:rsidRPr="000F0596" w:rsidRDefault="0034316E" w:rsidP="0034316E">
      <w:pPr>
        <w:spacing w:line="480" w:lineRule="auto"/>
        <w:rPr>
          <w:rFonts w:ascii="Times" w:hAnsi="Times"/>
          <w:color w:val="000000" w:themeColor="text1"/>
          <w:shd w:val="clear" w:color="auto" w:fill="FFFFFF"/>
        </w:rPr>
      </w:pPr>
      <w:r w:rsidRPr="000F0596">
        <w:rPr>
          <w:rFonts w:ascii="Times" w:hAnsi="Times"/>
          <w:color w:val="000000" w:themeColor="text1"/>
        </w:rPr>
        <w:t xml:space="preserve">Office of the Dean of Students Records, 1966 -- 1999. Dean of Students, annual reports, 1970 -- </w:t>
      </w:r>
      <w:r w:rsidRPr="000F0596">
        <w:rPr>
          <w:rFonts w:ascii="Times" w:hAnsi="Times"/>
          <w:color w:val="000000" w:themeColor="text1"/>
        </w:rPr>
        <w:tab/>
        <w:t xml:space="preserve">1998. Annual reports 1970 -- 1971. Annual Report 1970 – 1971. </w:t>
      </w:r>
      <w:r w:rsidRPr="000F0596">
        <w:rPr>
          <w:rFonts w:ascii="Times" w:hAnsi="Times"/>
          <w:color w:val="000000" w:themeColor="text1"/>
        </w:rPr>
        <w:tab/>
      </w:r>
      <w:r w:rsidRPr="000F0596">
        <w:rPr>
          <w:rFonts w:ascii="Times" w:hAnsi="Times" w:cs="Arial"/>
          <w:color w:val="000000" w:themeColor="text1"/>
          <w:spacing w:val="7"/>
          <w:shd w:val="clear" w:color="auto" w:fill="FFFFFF"/>
        </w:rPr>
        <w:t>UA038.001.001.00001.</w:t>
      </w:r>
      <w:r w:rsidRPr="000F0596">
        <w:rPr>
          <w:rFonts w:ascii="Times" w:hAnsi="Times"/>
          <w:color w:val="000000" w:themeColor="text1"/>
          <w:shd w:val="clear" w:color="auto" w:fill="FFFFFF"/>
        </w:rPr>
        <w:t xml:space="preserve"> Tufts University. Digital Collections and Archives. Medford, </w:t>
      </w:r>
      <w:r w:rsidRPr="000F0596">
        <w:rPr>
          <w:rFonts w:ascii="Times" w:hAnsi="Times"/>
          <w:color w:val="000000" w:themeColor="text1"/>
          <w:shd w:val="clear" w:color="auto" w:fill="FFFFFF"/>
        </w:rPr>
        <w:tab/>
        <w:t>MA.</w:t>
      </w:r>
    </w:p>
    <w:p w:rsidR="0034316E" w:rsidRPr="000F0596" w:rsidRDefault="0034316E" w:rsidP="0034316E">
      <w:pPr>
        <w:pStyle w:val="EndnoteText"/>
        <w:spacing w:line="480" w:lineRule="auto"/>
        <w:rPr>
          <w:rFonts w:ascii="Times" w:hAnsi="Times" w:cs="Arial"/>
          <w:color w:val="000000" w:themeColor="text1"/>
          <w:spacing w:val="7"/>
          <w:sz w:val="24"/>
          <w:szCs w:val="24"/>
          <w:shd w:val="clear" w:color="auto" w:fill="FFFFFF"/>
        </w:rPr>
      </w:pPr>
      <w:r w:rsidRPr="000F0596">
        <w:rPr>
          <w:rFonts w:ascii="Times" w:hAnsi="Times"/>
          <w:color w:val="000000" w:themeColor="text1"/>
          <w:sz w:val="24"/>
          <w:szCs w:val="24"/>
        </w:rPr>
        <w:t xml:space="preserve">Office of the Dean of Students Records, 1966 -- 1999. Dean of Students, annual reports, 1970 -- </w:t>
      </w:r>
      <w:r w:rsidRPr="000F0596">
        <w:rPr>
          <w:rFonts w:ascii="Times" w:hAnsi="Times"/>
          <w:color w:val="000000" w:themeColor="text1"/>
          <w:sz w:val="24"/>
          <w:szCs w:val="24"/>
        </w:rPr>
        <w:tab/>
        <w:t xml:space="preserve">1998. Annual reports 1978 -- 1989. Annual Report 1978 -- 1979. </w:t>
      </w:r>
      <w:r w:rsidRPr="000F0596">
        <w:rPr>
          <w:rFonts w:ascii="Times" w:hAnsi="Times"/>
          <w:color w:val="000000" w:themeColor="text1"/>
          <w:sz w:val="24"/>
          <w:szCs w:val="24"/>
        </w:rPr>
        <w:tab/>
      </w:r>
      <w:r w:rsidRPr="000F0596">
        <w:rPr>
          <w:rFonts w:ascii="Times" w:hAnsi="Times" w:cs="Arial"/>
          <w:color w:val="000000" w:themeColor="text1"/>
          <w:spacing w:val="7"/>
          <w:sz w:val="24"/>
          <w:szCs w:val="24"/>
          <w:shd w:val="clear" w:color="auto" w:fill="FFFFFF"/>
        </w:rPr>
        <w:t xml:space="preserve">UA038.001.001.00006. Tufts University. Digital Collections and Archives. </w:t>
      </w:r>
      <w:r w:rsidRPr="000F0596">
        <w:rPr>
          <w:rFonts w:ascii="Times" w:hAnsi="Times" w:cs="Arial"/>
          <w:color w:val="000000" w:themeColor="text1"/>
          <w:spacing w:val="7"/>
          <w:sz w:val="24"/>
          <w:szCs w:val="24"/>
          <w:shd w:val="clear" w:color="auto" w:fill="FFFFFF"/>
        </w:rPr>
        <w:tab/>
        <w:t xml:space="preserve">Medford, MA. </w:t>
      </w:r>
    </w:p>
    <w:p w:rsidR="0034316E" w:rsidRPr="000F0596" w:rsidRDefault="0034316E" w:rsidP="0034316E">
      <w:pPr>
        <w:pStyle w:val="EndnoteText"/>
        <w:spacing w:line="480" w:lineRule="auto"/>
        <w:rPr>
          <w:rFonts w:ascii="Times" w:hAnsi="Times"/>
          <w:color w:val="000000" w:themeColor="text1"/>
          <w:sz w:val="24"/>
          <w:szCs w:val="24"/>
          <w:shd w:val="clear" w:color="auto" w:fill="FFFFFF"/>
        </w:rPr>
      </w:pPr>
      <w:proofErr w:type="spellStart"/>
      <w:r w:rsidRPr="000F0596">
        <w:rPr>
          <w:rFonts w:ascii="Times" w:hAnsi="Times"/>
          <w:color w:val="000000" w:themeColor="text1"/>
          <w:sz w:val="24"/>
          <w:szCs w:val="24"/>
          <w:shd w:val="clear" w:color="auto" w:fill="FFFFFF"/>
        </w:rPr>
        <w:t>Salamon</w:t>
      </w:r>
      <w:proofErr w:type="spellEnd"/>
      <w:r w:rsidRPr="000F0596">
        <w:rPr>
          <w:rFonts w:ascii="Times" w:hAnsi="Times"/>
          <w:color w:val="000000" w:themeColor="text1"/>
          <w:sz w:val="24"/>
          <w:szCs w:val="24"/>
          <w:shd w:val="clear" w:color="auto" w:fill="FFFFFF"/>
        </w:rPr>
        <w:t xml:space="preserve">, Julie. “CSL Sanctions New Security Plan.” </w:t>
      </w:r>
      <w:r w:rsidRPr="000F0596">
        <w:rPr>
          <w:rFonts w:ascii="Times" w:hAnsi="Times"/>
          <w:i/>
          <w:color w:val="000000" w:themeColor="text1"/>
          <w:sz w:val="24"/>
          <w:szCs w:val="24"/>
          <w:shd w:val="clear" w:color="auto" w:fill="FFFFFF"/>
        </w:rPr>
        <w:t xml:space="preserve">Tufts Observer, </w:t>
      </w:r>
      <w:r w:rsidRPr="000F0596">
        <w:rPr>
          <w:rFonts w:ascii="Times" w:hAnsi="Times"/>
          <w:color w:val="000000" w:themeColor="text1"/>
          <w:sz w:val="24"/>
          <w:szCs w:val="24"/>
          <w:shd w:val="clear" w:color="auto" w:fill="FFFFFF"/>
        </w:rPr>
        <w:t>March 22, 1974.</w:t>
      </w:r>
    </w:p>
    <w:p w:rsidR="0034316E" w:rsidRPr="000F0596" w:rsidRDefault="0034316E" w:rsidP="0034316E">
      <w:pPr>
        <w:spacing w:line="480" w:lineRule="auto"/>
        <w:rPr>
          <w:rFonts w:ascii="Times" w:hAnsi="Times"/>
          <w:color w:val="000000" w:themeColor="text1"/>
        </w:rPr>
      </w:pPr>
      <w:r w:rsidRPr="000F0596">
        <w:rPr>
          <w:rFonts w:ascii="Times" w:hAnsi="Times"/>
          <w:color w:val="000000" w:themeColor="text1"/>
        </w:rPr>
        <w:t xml:space="preserve">Sanderson, Bill. “Winant Cites Apathy.” </w:t>
      </w:r>
      <w:r w:rsidRPr="000F0596">
        <w:rPr>
          <w:rFonts w:ascii="Times" w:hAnsi="Times"/>
          <w:i/>
          <w:color w:val="000000" w:themeColor="text1"/>
        </w:rPr>
        <w:t xml:space="preserve">Tufts Observer, </w:t>
      </w:r>
      <w:r w:rsidRPr="000F0596">
        <w:rPr>
          <w:rFonts w:ascii="Times" w:hAnsi="Times"/>
          <w:color w:val="000000" w:themeColor="text1"/>
        </w:rPr>
        <w:t xml:space="preserve">November 17, 1978. </w:t>
      </w:r>
    </w:p>
    <w:p w:rsidR="0034316E" w:rsidRPr="000F0596" w:rsidRDefault="0034316E" w:rsidP="0034316E">
      <w:pPr>
        <w:pStyle w:val="EndnoteText"/>
        <w:spacing w:line="480" w:lineRule="auto"/>
        <w:rPr>
          <w:rFonts w:ascii="Times" w:hAnsi="Times"/>
          <w:color w:val="000000" w:themeColor="text1"/>
          <w:sz w:val="24"/>
          <w:szCs w:val="24"/>
        </w:rPr>
      </w:pPr>
      <w:r w:rsidRPr="000F0596">
        <w:rPr>
          <w:rFonts w:ascii="Times" w:hAnsi="Times"/>
          <w:color w:val="000000" w:themeColor="text1"/>
          <w:sz w:val="24"/>
          <w:szCs w:val="24"/>
        </w:rPr>
        <w:t xml:space="preserve">Schachter, Ted. “Handling of Recent Assault Spurs Challenges.” </w:t>
      </w: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November 14, </w:t>
      </w:r>
      <w:r w:rsidRPr="000F0596">
        <w:rPr>
          <w:rFonts w:ascii="Times" w:hAnsi="Times"/>
          <w:color w:val="000000" w:themeColor="text1"/>
          <w:sz w:val="24"/>
          <w:szCs w:val="24"/>
        </w:rPr>
        <w:tab/>
        <w:t xml:space="preserve">1975. </w:t>
      </w:r>
    </w:p>
    <w:p w:rsidR="00ED1F36" w:rsidRPr="000F0596" w:rsidRDefault="00ED1F36" w:rsidP="00ED1F36">
      <w:pPr>
        <w:spacing w:line="480" w:lineRule="auto"/>
        <w:rPr>
          <w:rFonts w:ascii="Times" w:hAnsi="Times"/>
          <w:color w:val="000000" w:themeColor="text1"/>
        </w:rPr>
      </w:pPr>
      <w:r w:rsidRPr="000F0596">
        <w:rPr>
          <w:rFonts w:ascii="Times" w:hAnsi="Times"/>
          <w:color w:val="000000" w:themeColor="text1"/>
          <w:shd w:val="clear" w:color="auto" w:fill="FFFFFF"/>
        </w:rPr>
        <w:t xml:space="preserve">Sloan, John J. and Bonnie Fisher. </w:t>
      </w:r>
      <w:r w:rsidRPr="000F0596">
        <w:rPr>
          <w:rFonts w:ascii="Times" w:hAnsi="Times"/>
          <w:i/>
          <w:color w:val="000000" w:themeColor="text1"/>
          <w:shd w:val="clear" w:color="auto" w:fill="FFFFFF"/>
        </w:rPr>
        <w:t xml:space="preserve">The Dark Side of the Ivory Tower: Campus Crime as a Social </w:t>
      </w:r>
      <w:r w:rsidRPr="000F0596">
        <w:rPr>
          <w:rFonts w:ascii="Times" w:hAnsi="Times"/>
          <w:i/>
          <w:color w:val="000000" w:themeColor="text1"/>
          <w:shd w:val="clear" w:color="auto" w:fill="FFFFFF"/>
        </w:rPr>
        <w:tab/>
      </w:r>
      <w:r w:rsidRPr="000F0596">
        <w:rPr>
          <w:rFonts w:ascii="Times" w:hAnsi="Times"/>
          <w:i/>
          <w:color w:val="000000" w:themeColor="text1"/>
          <w:shd w:val="clear" w:color="auto" w:fill="FFFFFF"/>
        </w:rPr>
        <w:t xml:space="preserve">Problem. </w:t>
      </w:r>
      <w:r w:rsidRPr="000F0596">
        <w:rPr>
          <w:rFonts w:ascii="Times" w:hAnsi="Times"/>
          <w:color w:val="000000" w:themeColor="text1"/>
          <w:shd w:val="clear" w:color="auto" w:fill="FFFFFF"/>
        </w:rPr>
        <w:t xml:space="preserve">(New York: Cambridge University Press, 2011). </w:t>
      </w:r>
    </w:p>
    <w:p w:rsidR="003F13CA" w:rsidRPr="000F0596" w:rsidRDefault="00AA3482" w:rsidP="00AA3482">
      <w:pPr>
        <w:spacing w:line="480" w:lineRule="auto"/>
        <w:rPr>
          <w:rFonts w:ascii="Times" w:hAnsi="Times"/>
          <w:color w:val="000000" w:themeColor="text1"/>
        </w:rPr>
      </w:pPr>
      <w:r w:rsidRPr="000F0596">
        <w:rPr>
          <w:rFonts w:ascii="Times" w:hAnsi="Times"/>
          <w:color w:val="000000" w:themeColor="text1"/>
        </w:rPr>
        <w:t xml:space="preserve">Smith, Michael Clay. </w:t>
      </w:r>
      <w:r w:rsidRPr="000F0596">
        <w:rPr>
          <w:rFonts w:ascii="Times" w:hAnsi="Times"/>
          <w:i/>
          <w:color w:val="000000" w:themeColor="text1"/>
        </w:rPr>
        <w:t xml:space="preserve">Coping with Crime on Campus. </w:t>
      </w:r>
      <w:r w:rsidRPr="000F0596">
        <w:rPr>
          <w:rFonts w:ascii="Times" w:hAnsi="Times"/>
          <w:color w:val="000000" w:themeColor="text1"/>
        </w:rPr>
        <w:t xml:space="preserve">New York, NY: Macmillan Publishing </w:t>
      </w:r>
      <w:r w:rsidRPr="000F0596">
        <w:rPr>
          <w:rFonts w:ascii="Times" w:hAnsi="Times"/>
          <w:color w:val="000000" w:themeColor="text1"/>
        </w:rPr>
        <w:tab/>
      </w:r>
      <w:r w:rsidR="00096328" w:rsidRPr="000F0596">
        <w:rPr>
          <w:rFonts w:ascii="Times" w:hAnsi="Times"/>
          <w:color w:val="000000" w:themeColor="text1"/>
        </w:rPr>
        <w:t>Company, 1989</w:t>
      </w:r>
      <w:r w:rsidRPr="000F0596">
        <w:rPr>
          <w:rFonts w:ascii="Times" w:hAnsi="Times"/>
          <w:color w:val="000000" w:themeColor="text1"/>
        </w:rPr>
        <w:t xml:space="preserve">. </w:t>
      </w:r>
    </w:p>
    <w:p w:rsidR="0034316E" w:rsidRPr="000F0596" w:rsidRDefault="0034316E" w:rsidP="0034316E">
      <w:pPr>
        <w:pStyle w:val="EndnoteText"/>
        <w:spacing w:line="480" w:lineRule="auto"/>
        <w:rPr>
          <w:rFonts w:ascii="Times" w:hAnsi="Times"/>
          <w:color w:val="000000" w:themeColor="text1"/>
          <w:sz w:val="24"/>
          <w:szCs w:val="24"/>
        </w:rPr>
      </w:pPr>
      <w:r w:rsidRPr="000F0596">
        <w:rPr>
          <w:rFonts w:ascii="Times" w:hAnsi="Times"/>
          <w:color w:val="000000" w:themeColor="text1"/>
          <w:sz w:val="24"/>
          <w:szCs w:val="24"/>
        </w:rPr>
        <w:t xml:space="preserve">Snyder, Jan. “Tufts Women’s Center: Moving With a Movement.” </w:t>
      </w: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December </w:t>
      </w:r>
      <w:r w:rsidRPr="000F0596">
        <w:rPr>
          <w:rFonts w:ascii="Times" w:hAnsi="Times"/>
          <w:color w:val="000000" w:themeColor="text1"/>
          <w:sz w:val="24"/>
          <w:szCs w:val="24"/>
        </w:rPr>
        <w:tab/>
        <w:t xml:space="preserve">12, 1975. </w:t>
      </w:r>
    </w:p>
    <w:p w:rsidR="0034316E" w:rsidRDefault="0034316E" w:rsidP="0034316E">
      <w:pPr>
        <w:spacing w:line="480" w:lineRule="auto"/>
        <w:rPr>
          <w:rFonts w:ascii="Times" w:hAnsi="Times"/>
          <w:color w:val="000000" w:themeColor="text1"/>
          <w:shd w:val="clear" w:color="auto" w:fill="FFFFFF"/>
        </w:rPr>
      </w:pPr>
      <w:proofErr w:type="spellStart"/>
      <w:r w:rsidRPr="000F0596">
        <w:rPr>
          <w:rFonts w:ascii="Times" w:hAnsi="Times"/>
          <w:color w:val="000000" w:themeColor="text1"/>
          <w:shd w:val="clear" w:color="auto" w:fill="FFFFFF"/>
        </w:rPr>
        <w:lastRenderedPageBreak/>
        <w:t>Thurm</w:t>
      </w:r>
      <w:proofErr w:type="spellEnd"/>
      <w:r w:rsidRPr="000F0596">
        <w:rPr>
          <w:rFonts w:ascii="Times" w:hAnsi="Times"/>
          <w:color w:val="000000" w:themeColor="text1"/>
          <w:shd w:val="clear" w:color="auto" w:fill="FFFFFF"/>
        </w:rPr>
        <w:t xml:space="preserve">, Scott. “Assault Triggers Concern Over TU Security System.” </w:t>
      </w:r>
      <w:r w:rsidRPr="000F0596">
        <w:rPr>
          <w:rFonts w:ascii="Times" w:hAnsi="Times"/>
          <w:i/>
          <w:color w:val="000000" w:themeColor="text1"/>
          <w:shd w:val="clear" w:color="auto" w:fill="FFFFFF"/>
        </w:rPr>
        <w:t xml:space="preserve">Tufts Observer, </w:t>
      </w:r>
      <w:r w:rsidRPr="000F0596">
        <w:rPr>
          <w:rFonts w:ascii="Times" w:hAnsi="Times"/>
          <w:color w:val="000000" w:themeColor="text1"/>
          <w:shd w:val="clear" w:color="auto" w:fill="FFFFFF"/>
        </w:rPr>
        <w:t xml:space="preserve">October </w:t>
      </w:r>
      <w:r w:rsidRPr="000F0596">
        <w:rPr>
          <w:rFonts w:ascii="Times" w:hAnsi="Times"/>
          <w:color w:val="000000" w:themeColor="text1"/>
          <w:shd w:val="clear" w:color="auto" w:fill="FFFFFF"/>
        </w:rPr>
        <w:tab/>
        <w:t xml:space="preserve">20, 1978. </w:t>
      </w:r>
    </w:p>
    <w:p w:rsidR="00F3677A" w:rsidRPr="00F3677A" w:rsidRDefault="00F3677A" w:rsidP="00F3677A">
      <w:pPr>
        <w:pStyle w:val="EndnoteText"/>
        <w:spacing w:line="480" w:lineRule="auto"/>
        <w:rPr>
          <w:rFonts w:ascii="Times" w:hAnsi="Times"/>
          <w:sz w:val="24"/>
          <w:szCs w:val="24"/>
        </w:rPr>
      </w:pPr>
      <w:r w:rsidRPr="00F3677A">
        <w:rPr>
          <w:rFonts w:ascii="Times" w:hAnsi="Times"/>
          <w:i/>
          <w:sz w:val="24"/>
          <w:szCs w:val="24"/>
        </w:rPr>
        <w:t>Tufts Observer</w:t>
      </w:r>
      <w:r>
        <w:rPr>
          <w:rFonts w:ascii="Times" w:hAnsi="Times"/>
          <w:sz w:val="24"/>
          <w:szCs w:val="24"/>
        </w:rPr>
        <w:t>.</w:t>
      </w:r>
      <w:r w:rsidRPr="00F3677A">
        <w:rPr>
          <w:rFonts w:ascii="Times" w:hAnsi="Times"/>
          <w:sz w:val="24"/>
          <w:szCs w:val="24"/>
        </w:rPr>
        <w:t xml:space="preserve"> 1969 -- 2018. Tufts University. Digital Collections and Archives. Medford, MA</w:t>
      </w:r>
    </w:p>
    <w:p w:rsidR="0034316E" w:rsidRPr="000F0596" w:rsidRDefault="0034316E" w:rsidP="0034316E">
      <w:pPr>
        <w:pStyle w:val="EndnoteText"/>
        <w:spacing w:line="480" w:lineRule="auto"/>
        <w:rPr>
          <w:rFonts w:ascii="Times" w:hAnsi="Times"/>
          <w:color w:val="000000" w:themeColor="text1"/>
          <w:sz w:val="24"/>
          <w:szCs w:val="24"/>
        </w:rPr>
      </w:pP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“Coed Describes Sunday Assault.” November 7, 1975. </w:t>
      </w:r>
    </w:p>
    <w:p w:rsidR="0034316E" w:rsidRPr="000F0596" w:rsidRDefault="0034316E" w:rsidP="0034316E">
      <w:pPr>
        <w:spacing w:line="480" w:lineRule="auto"/>
        <w:rPr>
          <w:rFonts w:ascii="Times" w:hAnsi="Times"/>
          <w:color w:val="000000" w:themeColor="text1"/>
        </w:rPr>
      </w:pPr>
      <w:r w:rsidRPr="000F0596">
        <w:rPr>
          <w:rFonts w:ascii="Times" w:hAnsi="Times"/>
          <w:i/>
          <w:color w:val="000000" w:themeColor="text1"/>
        </w:rPr>
        <w:t>Tufts Observer.</w:t>
      </w:r>
      <w:r w:rsidRPr="000F0596">
        <w:rPr>
          <w:rFonts w:ascii="Times" w:hAnsi="Times"/>
          <w:color w:val="000000" w:themeColor="text1"/>
        </w:rPr>
        <w:t xml:space="preserve"> “On Campus this Month.” December 1, 1972.</w:t>
      </w:r>
    </w:p>
    <w:p w:rsidR="0034316E" w:rsidRPr="000F0596" w:rsidRDefault="0034316E" w:rsidP="0034316E">
      <w:pPr>
        <w:pStyle w:val="EndnoteText"/>
        <w:spacing w:line="480" w:lineRule="auto"/>
        <w:rPr>
          <w:rFonts w:ascii="Times" w:hAnsi="Times"/>
          <w:color w:val="000000" w:themeColor="text1"/>
          <w:sz w:val="24"/>
          <w:szCs w:val="24"/>
        </w:rPr>
      </w:pPr>
      <w:r w:rsidRPr="000F0596">
        <w:rPr>
          <w:rFonts w:ascii="Times" w:hAnsi="Times"/>
          <w:i/>
          <w:color w:val="000000" w:themeColor="text1"/>
          <w:sz w:val="24"/>
          <w:szCs w:val="24"/>
        </w:rPr>
        <w:t xml:space="preserve">Tufts Observer. </w:t>
      </w:r>
      <w:r w:rsidRPr="000F0596">
        <w:rPr>
          <w:rFonts w:ascii="Times" w:hAnsi="Times"/>
          <w:color w:val="000000" w:themeColor="text1"/>
          <w:sz w:val="24"/>
          <w:szCs w:val="24"/>
        </w:rPr>
        <w:t xml:space="preserve">“On the Record: Student Safety in Question.” September 22, 1978. </w:t>
      </w:r>
    </w:p>
    <w:p w:rsidR="0034316E" w:rsidRPr="000F0596" w:rsidRDefault="0034316E" w:rsidP="0034316E">
      <w:pPr>
        <w:spacing w:line="480" w:lineRule="auto"/>
        <w:rPr>
          <w:rFonts w:ascii="Times" w:hAnsi="Times"/>
          <w:color w:val="000000" w:themeColor="text1"/>
        </w:rPr>
      </w:pPr>
      <w:r w:rsidRPr="000F0596">
        <w:rPr>
          <w:rFonts w:ascii="Times" w:hAnsi="Times"/>
          <w:i/>
          <w:color w:val="000000" w:themeColor="text1"/>
        </w:rPr>
        <w:t>Tufts Observer</w:t>
      </w:r>
      <w:r w:rsidRPr="000F0596">
        <w:rPr>
          <w:rFonts w:ascii="Times" w:hAnsi="Times"/>
          <w:color w:val="000000" w:themeColor="text1"/>
        </w:rPr>
        <w:t xml:space="preserve">. “Rape Issue Draws Rally.” November 10, 1978. </w:t>
      </w:r>
    </w:p>
    <w:p w:rsidR="0034316E" w:rsidRPr="000F0596" w:rsidRDefault="0034316E" w:rsidP="0034316E">
      <w:pPr>
        <w:spacing w:line="480" w:lineRule="auto"/>
        <w:rPr>
          <w:rFonts w:ascii="Times" w:hAnsi="Times"/>
          <w:color w:val="000000" w:themeColor="text1"/>
        </w:rPr>
      </w:pPr>
      <w:r w:rsidRPr="000F0596">
        <w:rPr>
          <w:rFonts w:ascii="Times" w:hAnsi="Times"/>
          <w:i/>
          <w:color w:val="000000" w:themeColor="text1"/>
        </w:rPr>
        <w:t>Tufts Observer</w:t>
      </w:r>
      <w:r w:rsidRPr="000F0596">
        <w:rPr>
          <w:rFonts w:ascii="Times" w:hAnsi="Times"/>
          <w:color w:val="000000" w:themeColor="text1"/>
        </w:rPr>
        <w:t xml:space="preserve">. “Rape Rally Receives Improper Response.” November 10, 1978. </w:t>
      </w:r>
    </w:p>
    <w:p w:rsidR="0034316E" w:rsidRPr="000F0596" w:rsidRDefault="0034316E" w:rsidP="0034316E">
      <w:pPr>
        <w:spacing w:line="480" w:lineRule="auto"/>
        <w:rPr>
          <w:rFonts w:ascii="Times" w:hAnsi="Times"/>
          <w:color w:val="000000" w:themeColor="text1"/>
        </w:rPr>
      </w:pPr>
      <w:r w:rsidRPr="000F0596">
        <w:rPr>
          <w:rFonts w:ascii="Times" w:hAnsi="Times"/>
          <w:i/>
          <w:color w:val="000000" w:themeColor="text1"/>
        </w:rPr>
        <w:t>Tufts Observer</w:t>
      </w:r>
      <w:r w:rsidRPr="000F0596">
        <w:rPr>
          <w:rFonts w:ascii="Times" w:hAnsi="Times"/>
          <w:color w:val="000000" w:themeColor="text1"/>
        </w:rPr>
        <w:t xml:space="preserve">. “Reject </w:t>
      </w:r>
      <w:r w:rsidRPr="000F0596">
        <w:rPr>
          <w:rFonts w:ascii="Times" w:hAnsi="Times"/>
          <w:i/>
          <w:color w:val="000000" w:themeColor="text1"/>
        </w:rPr>
        <w:t>In Loco Parentis</w:t>
      </w:r>
      <w:r w:rsidRPr="000F0596">
        <w:rPr>
          <w:rFonts w:ascii="Times" w:hAnsi="Times"/>
          <w:color w:val="000000" w:themeColor="text1"/>
        </w:rPr>
        <w:t xml:space="preserve">.” April 3, 1970. </w:t>
      </w:r>
    </w:p>
    <w:p w:rsidR="0034316E" w:rsidRPr="000F0596" w:rsidRDefault="0034316E" w:rsidP="0034316E">
      <w:pPr>
        <w:spacing w:line="480" w:lineRule="auto"/>
        <w:rPr>
          <w:rFonts w:ascii="Times" w:hAnsi="Times"/>
          <w:color w:val="000000" w:themeColor="text1"/>
          <w:shd w:val="clear" w:color="auto" w:fill="FFFFFF"/>
        </w:rPr>
      </w:pPr>
      <w:r w:rsidRPr="000F0596">
        <w:rPr>
          <w:rFonts w:ascii="Times" w:hAnsi="Times"/>
          <w:color w:val="000000" w:themeColor="text1"/>
          <w:shd w:val="clear" w:color="auto" w:fill="FFFFFF"/>
        </w:rPr>
        <w:t xml:space="preserve">“two Jackson Women.” “Half the University Held Hostage.” </w:t>
      </w:r>
      <w:r w:rsidRPr="000F0596">
        <w:rPr>
          <w:rFonts w:ascii="Times" w:hAnsi="Times"/>
          <w:i/>
          <w:color w:val="000000" w:themeColor="text1"/>
          <w:shd w:val="clear" w:color="auto" w:fill="FFFFFF"/>
        </w:rPr>
        <w:t xml:space="preserve">Tufts Observer, </w:t>
      </w:r>
      <w:r w:rsidRPr="000F0596">
        <w:rPr>
          <w:rFonts w:ascii="Times" w:hAnsi="Times"/>
          <w:color w:val="000000" w:themeColor="text1"/>
          <w:shd w:val="clear" w:color="auto" w:fill="FFFFFF"/>
        </w:rPr>
        <w:t xml:space="preserve">December 1, 1972. </w:t>
      </w:r>
    </w:p>
    <w:p w:rsidR="0034316E" w:rsidRPr="000F0596" w:rsidRDefault="0034316E" w:rsidP="0034316E">
      <w:pPr>
        <w:spacing w:line="480" w:lineRule="auto"/>
        <w:rPr>
          <w:rFonts w:ascii="Times" w:hAnsi="Times"/>
          <w:color w:val="000000" w:themeColor="text1"/>
          <w:shd w:val="clear" w:color="auto" w:fill="FFFFFF"/>
        </w:rPr>
      </w:pPr>
      <w:proofErr w:type="spellStart"/>
      <w:r w:rsidRPr="000F0596">
        <w:rPr>
          <w:rFonts w:ascii="Times" w:hAnsi="Times"/>
          <w:color w:val="000000" w:themeColor="text1"/>
          <w:shd w:val="clear" w:color="auto" w:fill="FFFFFF"/>
        </w:rPr>
        <w:t>Winsten</w:t>
      </w:r>
      <w:proofErr w:type="spellEnd"/>
      <w:r w:rsidRPr="000F0596">
        <w:rPr>
          <w:rFonts w:ascii="Times" w:hAnsi="Times"/>
          <w:color w:val="000000" w:themeColor="text1"/>
          <w:shd w:val="clear" w:color="auto" w:fill="FFFFFF"/>
        </w:rPr>
        <w:t xml:space="preserve">, Beth. “Miller Coed Assaulted, Police Seeking Suspect.” </w:t>
      </w:r>
      <w:r w:rsidRPr="000F0596">
        <w:rPr>
          <w:rFonts w:ascii="Times" w:hAnsi="Times"/>
          <w:i/>
          <w:color w:val="000000" w:themeColor="text1"/>
          <w:shd w:val="clear" w:color="auto" w:fill="FFFFFF"/>
        </w:rPr>
        <w:t xml:space="preserve">Tufts Observer, </w:t>
      </w:r>
      <w:r w:rsidRPr="000F0596">
        <w:rPr>
          <w:rFonts w:ascii="Times" w:hAnsi="Times"/>
          <w:color w:val="000000" w:themeColor="text1"/>
          <w:shd w:val="clear" w:color="auto" w:fill="FFFFFF"/>
        </w:rPr>
        <w:t xml:space="preserve">November 7, </w:t>
      </w:r>
      <w:r w:rsidRPr="000F0596">
        <w:rPr>
          <w:rFonts w:ascii="Times" w:hAnsi="Times"/>
          <w:color w:val="000000" w:themeColor="text1"/>
          <w:shd w:val="clear" w:color="auto" w:fill="FFFFFF"/>
        </w:rPr>
        <w:tab/>
        <w:t xml:space="preserve">1975. </w:t>
      </w:r>
    </w:p>
    <w:p w:rsidR="0034316E" w:rsidRPr="000F0596" w:rsidRDefault="0034316E" w:rsidP="0034316E">
      <w:pPr>
        <w:spacing w:line="480" w:lineRule="auto"/>
        <w:rPr>
          <w:rFonts w:ascii="Times" w:hAnsi="Times"/>
          <w:color w:val="000000" w:themeColor="text1"/>
        </w:rPr>
      </w:pPr>
      <w:proofErr w:type="spellStart"/>
      <w:r w:rsidRPr="000F0596">
        <w:rPr>
          <w:rFonts w:ascii="Times" w:hAnsi="Times"/>
          <w:color w:val="000000" w:themeColor="text1"/>
        </w:rPr>
        <w:t>Zollars</w:t>
      </w:r>
      <w:proofErr w:type="spellEnd"/>
      <w:r w:rsidRPr="000F0596">
        <w:rPr>
          <w:rFonts w:ascii="Times" w:hAnsi="Times"/>
          <w:color w:val="000000" w:themeColor="text1"/>
        </w:rPr>
        <w:t xml:space="preserve">, Laurel, Kelly Stevens, and Steve </w:t>
      </w:r>
      <w:proofErr w:type="spellStart"/>
      <w:r w:rsidRPr="000F0596">
        <w:rPr>
          <w:rFonts w:ascii="Times" w:hAnsi="Times"/>
          <w:color w:val="000000" w:themeColor="text1"/>
        </w:rPr>
        <w:t>Koltai</w:t>
      </w:r>
      <w:proofErr w:type="spellEnd"/>
      <w:r w:rsidRPr="000F0596">
        <w:rPr>
          <w:rFonts w:ascii="Times" w:hAnsi="Times"/>
          <w:color w:val="000000" w:themeColor="text1"/>
        </w:rPr>
        <w:t xml:space="preserve">. “New Security Measures Lower Campus Crime </w:t>
      </w:r>
      <w:r w:rsidRPr="000F0596">
        <w:rPr>
          <w:rFonts w:ascii="Times" w:hAnsi="Times"/>
          <w:color w:val="000000" w:themeColor="text1"/>
        </w:rPr>
        <w:tab/>
        <w:t xml:space="preserve">Rate.” </w:t>
      </w:r>
      <w:r w:rsidRPr="000F0596">
        <w:rPr>
          <w:rFonts w:ascii="Times" w:hAnsi="Times"/>
          <w:i/>
          <w:color w:val="000000" w:themeColor="text1"/>
        </w:rPr>
        <w:t xml:space="preserve">Tufts Observer. </w:t>
      </w:r>
      <w:r w:rsidRPr="000F0596">
        <w:rPr>
          <w:rFonts w:ascii="Times" w:hAnsi="Times"/>
          <w:color w:val="000000" w:themeColor="text1"/>
        </w:rPr>
        <w:t xml:space="preserve">September 20, 1974. </w:t>
      </w: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p>
    <w:p w:rsidR="0034316E" w:rsidRPr="000F0596" w:rsidRDefault="0034316E" w:rsidP="002D6228">
      <w:pPr>
        <w:pStyle w:val="EndnoteText"/>
        <w:rPr>
          <w:color w:val="000000" w:themeColor="text1"/>
          <w:sz w:val="24"/>
          <w:szCs w:val="24"/>
        </w:rPr>
      </w:pPr>
      <w:bookmarkStart w:id="0" w:name="_GoBack"/>
      <w:bookmarkEnd w:id="0"/>
    </w:p>
    <w:p w:rsidR="00DF6928" w:rsidRPr="000F0596" w:rsidRDefault="00DF6928" w:rsidP="00F0351D">
      <w:pPr>
        <w:rPr>
          <w:color w:val="000000" w:themeColor="text1"/>
        </w:rPr>
      </w:pPr>
    </w:p>
    <w:sectPr w:rsidR="00DF6928" w:rsidRPr="000F0596" w:rsidSect="004B3979">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7B8" w:rsidRDefault="00AF67B8" w:rsidP="00162ECB">
      <w:r>
        <w:separator/>
      </w:r>
    </w:p>
  </w:endnote>
  <w:endnote w:type="continuationSeparator" w:id="0">
    <w:p w:rsidR="00AF67B8" w:rsidRDefault="00AF67B8" w:rsidP="0016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4152684"/>
      <w:docPartObj>
        <w:docPartGallery w:val="Page Numbers (Bottom of Page)"/>
        <w:docPartUnique/>
      </w:docPartObj>
    </w:sdtPr>
    <w:sdtEndPr>
      <w:rPr>
        <w:rStyle w:val="PageNumber"/>
      </w:rPr>
    </w:sdtEndPr>
    <w:sdtContent>
      <w:p w:rsidR="00E86916" w:rsidRDefault="00E86916" w:rsidP="008B3F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86916" w:rsidRDefault="00E86916" w:rsidP="001555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3459228"/>
      <w:docPartObj>
        <w:docPartGallery w:val="Page Numbers (Bottom of Page)"/>
        <w:docPartUnique/>
      </w:docPartObj>
    </w:sdtPr>
    <w:sdtEndPr>
      <w:rPr>
        <w:rStyle w:val="PageNumber"/>
      </w:rPr>
    </w:sdtEndPr>
    <w:sdtContent>
      <w:p w:rsidR="00E86916" w:rsidRDefault="00E86916" w:rsidP="008B3F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86916" w:rsidRDefault="00E86916" w:rsidP="001555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7B8" w:rsidRDefault="00AF67B8" w:rsidP="00162ECB">
      <w:r>
        <w:separator/>
      </w:r>
    </w:p>
  </w:footnote>
  <w:footnote w:type="continuationSeparator" w:id="0">
    <w:p w:rsidR="00AF67B8" w:rsidRDefault="00AF67B8" w:rsidP="00162ECB">
      <w:r>
        <w:continuationSeparator/>
      </w:r>
    </w:p>
  </w:footnote>
  <w:footnote w:id="1">
    <w:p w:rsidR="00E86916" w:rsidRPr="001D441A" w:rsidRDefault="00E86916" w:rsidP="001D441A">
      <w:pPr>
        <w:pStyle w:val="EndnoteText"/>
      </w:pPr>
      <w:r w:rsidRPr="0066567E">
        <w:rPr>
          <w:rStyle w:val="FootnoteReference"/>
          <w:rFonts w:ascii="Times New Roman" w:hAnsi="Times New Roman"/>
          <w:sz w:val="20"/>
        </w:rPr>
        <w:footnoteRef/>
      </w:r>
      <w:r w:rsidRPr="000869FA">
        <w:t xml:space="preserve"> “Rape Issue Draws Rally,” </w:t>
      </w:r>
      <w:r w:rsidRPr="000869FA">
        <w:rPr>
          <w:i/>
        </w:rPr>
        <w:t>Tufts Observer</w:t>
      </w:r>
      <w:r w:rsidRPr="000869FA">
        <w:t>, November 10, 1978.</w:t>
      </w:r>
      <w:r w:rsidRPr="001D441A">
        <w:t xml:space="preserve"> </w:t>
      </w:r>
    </w:p>
  </w:footnote>
  <w:footnote w:id="2">
    <w:p w:rsidR="00E86916" w:rsidRPr="006A5EA4" w:rsidRDefault="00E86916" w:rsidP="00F26853">
      <w:pPr>
        <w:pStyle w:val="EndnoteText"/>
      </w:pPr>
      <w:r w:rsidRPr="001D441A">
        <w:rPr>
          <w:rStyle w:val="FootnoteReference"/>
          <w:rFonts w:ascii="Times New Roman" w:hAnsi="Times New Roman"/>
          <w:sz w:val="20"/>
        </w:rPr>
        <w:footnoteRef/>
      </w:r>
      <w:r w:rsidRPr="001D441A">
        <w:t xml:space="preserve"> Ibid.</w:t>
      </w:r>
    </w:p>
  </w:footnote>
  <w:footnote w:id="3">
    <w:p w:rsidR="00E86916" w:rsidRPr="001D441A" w:rsidRDefault="00E86916" w:rsidP="001D441A">
      <w:pPr>
        <w:pStyle w:val="EndnoteText"/>
      </w:pPr>
      <w:r w:rsidRPr="006C4F32">
        <w:rPr>
          <w:rStyle w:val="EndnoteTextChar"/>
          <w:vertAlign w:val="superscript"/>
        </w:rPr>
        <w:footnoteRef/>
      </w:r>
      <w:r w:rsidRPr="006C4F32">
        <w:t xml:space="preserve"> “Rape Rally Receives Improper Response,” </w:t>
      </w:r>
      <w:r w:rsidRPr="006C4F32">
        <w:rPr>
          <w:i/>
        </w:rPr>
        <w:t>Tufts Observer</w:t>
      </w:r>
      <w:r w:rsidRPr="006C4F32">
        <w:t>, November 10, 1978.</w:t>
      </w:r>
      <w:r w:rsidRPr="001D441A">
        <w:t xml:space="preserve"> </w:t>
      </w:r>
    </w:p>
  </w:footnote>
  <w:footnote w:id="4">
    <w:p w:rsidR="00E86916" w:rsidRPr="001D441A" w:rsidRDefault="00E86916" w:rsidP="001D441A">
      <w:pPr>
        <w:pStyle w:val="EndnoteText"/>
      </w:pPr>
      <w:r w:rsidRPr="001D441A">
        <w:rPr>
          <w:rStyle w:val="EndnoteTextChar"/>
          <w:vertAlign w:val="superscript"/>
        </w:rPr>
        <w:footnoteRef/>
      </w:r>
      <w:r w:rsidRPr="001D441A">
        <w:t xml:space="preserve"> </w:t>
      </w:r>
      <w:r>
        <w:t>Bill Sanderson, “Winant Cites Apathy,</w:t>
      </w:r>
      <w:r w:rsidRPr="001D441A">
        <w:t xml:space="preserve">” </w:t>
      </w:r>
      <w:r w:rsidRPr="00EF3216">
        <w:rPr>
          <w:i/>
        </w:rPr>
        <w:t>Tufts Observer</w:t>
      </w:r>
      <w:r w:rsidRPr="001D441A">
        <w:t xml:space="preserve">, November 17, 1978. </w:t>
      </w:r>
    </w:p>
  </w:footnote>
  <w:footnote w:id="5">
    <w:p w:rsidR="00E86916" w:rsidRPr="008C5213" w:rsidRDefault="00E86916" w:rsidP="001D441A">
      <w:pPr>
        <w:pStyle w:val="EndnoteText"/>
      </w:pPr>
      <w:r w:rsidRPr="001D441A">
        <w:rPr>
          <w:rStyle w:val="EndnoteTextChar"/>
          <w:vertAlign w:val="superscript"/>
        </w:rPr>
        <w:footnoteRef/>
      </w:r>
      <w:r w:rsidRPr="001D441A">
        <w:t xml:space="preserve"> Ibid.</w:t>
      </w:r>
    </w:p>
  </w:footnote>
  <w:footnote w:id="6">
    <w:p w:rsidR="00E86916" w:rsidRPr="00A652D0" w:rsidRDefault="00E86916" w:rsidP="00A652D0">
      <w:pPr>
        <w:pStyle w:val="EndnoteText"/>
        <w:rPr>
          <w:rStyle w:val="EndnoteReference"/>
        </w:rPr>
      </w:pPr>
      <w:r w:rsidRPr="00A652D0">
        <w:rPr>
          <w:rStyle w:val="EndnoteReference"/>
        </w:rPr>
        <w:footnoteRef/>
      </w:r>
      <w:r w:rsidRPr="005A7DA4">
        <w:rPr>
          <w:rStyle w:val="EndnoteReference"/>
          <w:vertAlign w:val="baseline"/>
        </w:rPr>
        <w:t xml:space="preserve"> </w:t>
      </w:r>
      <w:r w:rsidR="00894BDD" w:rsidRPr="00861DCB">
        <w:rPr>
          <w:rFonts w:ascii="Times" w:hAnsi="Times"/>
        </w:rPr>
        <w:t xml:space="preserve">Beth Bailey, </w:t>
      </w:r>
      <w:r w:rsidR="00894BDD" w:rsidRPr="00861DCB">
        <w:rPr>
          <w:rFonts w:ascii="Times" w:hAnsi="Times"/>
          <w:i/>
        </w:rPr>
        <w:t>Sex in the Heartland</w:t>
      </w:r>
      <w:r w:rsidR="00894BDD" w:rsidRPr="00861DCB">
        <w:rPr>
          <w:rFonts w:ascii="Times" w:hAnsi="Times"/>
        </w:rPr>
        <w:t xml:space="preserve">. (Cambridge: Harvard University Press, 2002), </w:t>
      </w:r>
      <w:r w:rsidR="00894BDD">
        <w:rPr>
          <w:rFonts w:ascii="Times" w:hAnsi="Times"/>
        </w:rPr>
        <w:t>197</w:t>
      </w:r>
      <w:r w:rsidR="00894BDD" w:rsidRPr="00861DCB">
        <w:rPr>
          <w:rFonts w:ascii="Times" w:hAnsi="Times"/>
        </w:rPr>
        <w:t>.</w:t>
      </w:r>
    </w:p>
  </w:footnote>
  <w:footnote w:id="7">
    <w:p w:rsidR="0099649C" w:rsidRPr="0099649C" w:rsidRDefault="006A148B" w:rsidP="0099649C">
      <w:pPr>
        <w:shd w:val="clear" w:color="auto" w:fill="FFFFFF"/>
        <w:spacing w:after="150"/>
        <w:rPr>
          <w:rFonts w:ascii="Times" w:hAnsi="Times"/>
          <w:color w:val="000000" w:themeColor="text1"/>
          <w:sz w:val="20"/>
          <w:szCs w:val="20"/>
          <w:shd w:val="clear" w:color="auto" w:fill="FFFFFF"/>
        </w:rPr>
      </w:pPr>
      <w:r w:rsidRPr="006A148B">
        <w:rPr>
          <w:sz w:val="20"/>
          <w:szCs w:val="20"/>
          <w:vertAlign w:val="superscript"/>
        </w:rPr>
        <w:footnoteRef/>
      </w:r>
      <w:r w:rsidRPr="005A7DA4">
        <w:rPr>
          <w:sz w:val="20"/>
          <w:szCs w:val="20"/>
        </w:rPr>
        <w:t xml:space="preserve"> </w:t>
      </w:r>
      <w:r w:rsidR="0099649C" w:rsidRPr="0099649C">
        <w:rPr>
          <w:rFonts w:ascii="Times" w:hAnsi="Times"/>
          <w:bCs/>
          <w:color w:val="000000"/>
          <w:sz w:val="20"/>
          <w:szCs w:val="20"/>
        </w:rPr>
        <w:t xml:space="preserve">John J. Sloan and Bonnie Fisher, </w:t>
      </w:r>
      <w:r w:rsidR="0099649C" w:rsidRPr="0099649C">
        <w:rPr>
          <w:rFonts w:ascii="Times" w:hAnsi="Times"/>
          <w:i/>
          <w:color w:val="000000" w:themeColor="text1"/>
          <w:sz w:val="20"/>
          <w:szCs w:val="20"/>
          <w:shd w:val="clear" w:color="auto" w:fill="FFFFFF"/>
        </w:rPr>
        <w:t xml:space="preserve">The Dark Side of the Ivory </w:t>
      </w:r>
      <w:r w:rsidR="00B301EF">
        <w:rPr>
          <w:rFonts w:ascii="Times" w:hAnsi="Times"/>
          <w:i/>
          <w:color w:val="000000" w:themeColor="text1"/>
          <w:sz w:val="20"/>
          <w:szCs w:val="20"/>
          <w:shd w:val="clear" w:color="auto" w:fill="FFFFFF"/>
        </w:rPr>
        <w:t xml:space="preserve">Tower: Campus Crime as a Social </w:t>
      </w:r>
      <w:r w:rsidR="0099649C" w:rsidRPr="0099649C">
        <w:rPr>
          <w:rFonts w:ascii="Times" w:hAnsi="Times"/>
          <w:i/>
          <w:color w:val="000000" w:themeColor="text1"/>
          <w:sz w:val="20"/>
          <w:szCs w:val="20"/>
          <w:shd w:val="clear" w:color="auto" w:fill="FFFFFF"/>
        </w:rPr>
        <w:t xml:space="preserve">Problem. </w:t>
      </w:r>
      <w:r w:rsidR="0099649C" w:rsidRPr="0099649C">
        <w:rPr>
          <w:rFonts w:ascii="Times" w:hAnsi="Times"/>
          <w:color w:val="000000" w:themeColor="text1"/>
          <w:sz w:val="20"/>
          <w:szCs w:val="20"/>
          <w:shd w:val="clear" w:color="auto" w:fill="FFFFFF"/>
        </w:rPr>
        <w:t xml:space="preserve">(New York: Cambridge University Press, 2011), </w:t>
      </w:r>
      <w:r w:rsidR="0099649C">
        <w:rPr>
          <w:rFonts w:ascii="Times" w:hAnsi="Times"/>
          <w:color w:val="000000" w:themeColor="text1"/>
          <w:sz w:val="20"/>
          <w:szCs w:val="20"/>
          <w:shd w:val="clear" w:color="auto" w:fill="FFFFFF"/>
        </w:rPr>
        <w:t xml:space="preserve">7. </w:t>
      </w:r>
    </w:p>
    <w:p w:rsidR="006A148B" w:rsidRPr="006A148B" w:rsidRDefault="006A148B" w:rsidP="006A148B">
      <w:pPr>
        <w:rPr>
          <w:sz w:val="20"/>
          <w:szCs w:val="20"/>
          <w:vertAlign w:val="superscript"/>
        </w:rPr>
      </w:pPr>
    </w:p>
  </w:footnote>
  <w:footnote w:id="8">
    <w:p w:rsidR="00E86916" w:rsidRPr="00602E95" w:rsidRDefault="00E86916" w:rsidP="00861DCB">
      <w:pPr>
        <w:pStyle w:val="EndnoteText"/>
      </w:pPr>
      <w:r w:rsidRPr="00EF3216">
        <w:rPr>
          <w:rStyle w:val="EndnoteReference"/>
        </w:rPr>
        <w:footnoteRef/>
      </w:r>
      <w:r w:rsidRPr="00602E95">
        <w:t xml:space="preserve"> </w:t>
      </w:r>
      <w:r w:rsidR="00DF6928" w:rsidRPr="00DF6928">
        <w:t>"In Loco Parentis: Necessity or Antiquity?" </w:t>
      </w:r>
      <w:r w:rsidR="00DF6928" w:rsidRPr="00DF6928">
        <w:rPr>
          <w:i/>
          <w:iCs/>
        </w:rPr>
        <w:t>Academic Questions</w:t>
      </w:r>
      <w:r w:rsidR="00DF6928" w:rsidRPr="00DF6928">
        <w:t xml:space="preserve"> 4, no. 3 (1991): 60. </w:t>
      </w:r>
      <w:hyperlink r:id="rId1" w:history="1">
        <w:r w:rsidR="00DF6928" w:rsidRPr="00DF6928">
          <w:rPr>
            <w:rStyle w:val="Hyperlink"/>
          </w:rPr>
          <w:t>https://doi-org.ezproxy.library.tufts.edu/10.1007/BF02682889</w:t>
        </w:r>
      </w:hyperlink>
    </w:p>
  </w:footnote>
  <w:footnote w:id="9">
    <w:p w:rsidR="00E86916" w:rsidRPr="00520557" w:rsidRDefault="00E86916" w:rsidP="00861DCB">
      <w:pPr>
        <w:pStyle w:val="FootnoteText"/>
        <w:rPr>
          <w:rFonts w:ascii="Times" w:hAnsi="Times"/>
          <w:color w:val="000000" w:themeColor="text1"/>
        </w:rPr>
      </w:pPr>
      <w:r w:rsidRPr="006B4674">
        <w:rPr>
          <w:rStyle w:val="EndnoteTextChar"/>
          <w:rFonts w:eastAsiaTheme="minorEastAsia"/>
          <w:vertAlign w:val="superscript"/>
        </w:rPr>
        <w:footnoteRef/>
      </w:r>
      <w:r w:rsidRPr="006B4674">
        <w:rPr>
          <w:rFonts w:ascii="Times" w:hAnsi="Times"/>
          <w:color w:val="000000" w:themeColor="text1"/>
        </w:rPr>
        <w:t xml:space="preserve"> “Reject </w:t>
      </w:r>
      <w:r w:rsidRPr="006B4674">
        <w:rPr>
          <w:rFonts w:ascii="Times" w:hAnsi="Times"/>
          <w:i/>
          <w:color w:val="000000" w:themeColor="text1"/>
        </w:rPr>
        <w:t>In Loco Parentis</w:t>
      </w:r>
      <w:r w:rsidRPr="006B4674">
        <w:rPr>
          <w:rFonts w:ascii="Times" w:hAnsi="Times"/>
          <w:color w:val="000000" w:themeColor="text1"/>
        </w:rPr>
        <w:t xml:space="preserve">,” </w:t>
      </w:r>
      <w:r w:rsidRPr="006B4674">
        <w:rPr>
          <w:rFonts w:ascii="Times" w:hAnsi="Times"/>
          <w:i/>
          <w:color w:val="000000" w:themeColor="text1"/>
        </w:rPr>
        <w:t>Tufts Observer</w:t>
      </w:r>
      <w:r w:rsidRPr="006B4674">
        <w:rPr>
          <w:rFonts w:ascii="Times" w:hAnsi="Times"/>
          <w:color w:val="000000" w:themeColor="text1"/>
        </w:rPr>
        <w:t>, April 3, 1970.</w:t>
      </w:r>
      <w:r w:rsidRPr="00520557">
        <w:rPr>
          <w:rFonts w:ascii="Times" w:hAnsi="Times"/>
          <w:color w:val="000000" w:themeColor="text1"/>
        </w:rPr>
        <w:t xml:space="preserve"> </w:t>
      </w:r>
    </w:p>
  </w:footnote>
  <w:footnote w:id="10">
    <w:p w:rsidR="00E86916" w:rsidRPr="00861DCB" w:rsidRDefault="00E86916" w:rsidP="00861DCB">
      <w:pPr>
        <w:rPr>
          <w:rStyle w:val="EndnoteReference"/>
          <w:rFonts w:ascii="Times" w:hAnsi="Times"/>
          <w:sz w:val="20"/>
          <w:szCs w:val="20"/>
          <w:vertAlign w:val="baseline"/>
        </w:rPr>
      </w:pPr>
      <w:r w:rsidRPr="00861DCB">
        <w:rPr>
          <w:rStyle w:val="EndnoteReference"/>
          <w:sz w:val="20"/>
          <w:szCs w:val="20"/>
        </w:rPr>
        <w:footnoteRef/>
      </w:r>
      <w:r w:rsidRPr="005A7DA4">
        <w:rPr>
          <w:rStyle w:val="EndnoteReference"/>
          <w:sz w:val="20"/>
          <w:szCs w:val="20"/>
          <w:vertAlign w:val="baseline"/>
        </w:rPr>
        <w:t xml:space="preserve"> </w:t>
      </w:r>
      <w:r w:rsidR="00861DCB" w:rsidRPr="00861DCB">
        <w:rPr>
          <w:rFonts w:ascii="Times" w:hAnsi="Times"/>
          <w:sz w:val="20"/>
          <w:szCs w:val="20"/>
        </w:rPr>
        <w:t xml:space="preserve">Beth Bailey, </w:t>
      </w:r>
      <w:r w:rsidR="00861DCB" w:rsidRPr="00861DCB">
        <w:rPr>
          <w:rFonts w:ascii="Times" w:hAnsi="Times"/>
          <w:i/>
          <w:sz w:val="20"/>
          <w:szCs w:val="20"/>
        </w:rPr>
        <w:t>Sex in the Heartland</w:t>
      </w:r>
      <w:r w:rsidR="00861DCB" w:rsidRPr="00861DCB">
        <w:rPr>
          <w:rFonts w:ascii="Times" w:hAnsi="Times"/>
          <w:sz w:val="20"/>
          <w:szCs w:val="20"/>
        </w:rPr>
        <w:t xml:space="preserve">. (Cambridge: Harvard University Press, 2002), </w:t>
      </w:r>
      <w:r w:rsidR="00861DCB" w:rsidRPr="00861DCB">
        <w:rPr>
          <w:rFonts w:ascii="Times" w:hAnsi="Times"/>
          <w:sz w:val="20"/>
          <w:szCs w:val="20"/>
        </w:rPr>
        <w:t>91-98.</w:t>
      </w:r>
    </w:p>
  </w:footnote>
  <w:footnote w:id="11">
    <w:p w:rsidR="00F0351D" w:rsidRPr="00990BF1" w:rsidRDefault="00E86916" w:rsidP="00750CCE">
      <w:pPr>
        <w:pStyle w:val="EndnoteText"/>
        <w:rPr>
          <w:rFonts w:ascii="Times" w:hAnsi="Times"/>
          <w:color w:val="000000" w:themeColor="text1"/>
          <w:shd w:val="clear" w:color="auto" w:fill="FFFFFF"/>
        </w:rPr>
      </w:pPr>
      <w:r w:rsidRPr="00750CCE">
        <w:rPr>
          <w:rStyle w:val="FootnoteReference"/>
          <w:rFonts w:ascii="Times New Roman" w:hAnsi="Times New Roman"/>
          <w:sz w:val="20"/>
        </w:rPr>
        <w:footnoteRef/>
      </w:r>
      <w:r w:rsidRPr="00750CCE">
        <w:rPr>
          <w:rFonts w:ascii="Times" w:hAnsi="Times"/>
          <w:color w:val="000000" w:themeColor="text1"/>
        </w:rPr>
        <w:t xml:space="preserve"> </w:t>
      </w:r>
      <w:r w:rsidR="00744C85">
        <w:rPr>
          <w:rFonts w:ascii="Times" w:hAnsi="Times"/>
          <w:color w:val="000000" w:themeColor="text1"/>
          <w:shd w:val="clear" w:color="auto" w:fill="FFFFFF"/>
        </w:rPr>
        <w:t xml:space="preserve">Bonnie S. Fisher, “Crime and Fear on Campus,” </w:t>
      </w:r>
      <w:r w:rsidR="00744C85">
        <w:rPr>
          <w:rFonts w:ascii="Times" w:hAnsi="Times"/>
          <w:i/>
          <w:color w:val="000000" w:themeColor="text1"/>
          <w:shd w:val="clear" w:color="auto" w:fill="FFFFFF"/>
        </w:rPr>
        <w:t xml:space="preserve">The Annals of the American Academy of Political and Social Science </w:t>
      </w:r>
      <w:r w:rsidR="00744C85">
        <w:rPr>
          <w:rFonts w:ascii="Times" w:hAnsi="Times"/>
          <w:color w:val="000000" w:themeColor="text1"/>
          <w:shd w:val="clear" w:color="auto" w:fill="FFFFFF"/>
        </w:rPr>
        <w:t xml:space="preserve">539, no. 1 (May 1995): 87, </w:t>
      </w:r>
      <w:hyperlink r:id="rId2" w:history="1">
        <w:r w:rsidR="00744C85" w:rsidRPr="00DF6928">
          <w:rPr>
            <w:rStyle w:val="Hyperlink"/>
            <w:rFonts w:ascii="Times" w:hAnsi="Times"/>
            <w:shd w:val="clear" w:color="auto" w:fill="FFFFFF"/>
          </w:rPr>
          <w:t>https://journals-sagepub-com.ezproxy.library.tufts.edu/doi/pdf/10.1177/0002716295539001007</w:t>
        </w:r>
      </w:hyperlink>
    </w:p>
  </w:footnote>
  <w:footnote w:id="12">
    <w:p w:rsidR="00E86916" w:rsidRPr="0026577D" w:rsidRDefault="00E86916" w:rsidP="0026577D">
      <w:pPr>
        <w:rPr>
          <w:rFonts w:ascii="Times" w:hAnsi="Times"/>
          <w:color w:val="000000" w:themeColor="text1"/>
          <w:sz w:val="20"/>
          <w:szCs w:val="20"/>
          <w:shd w:val="clear" w:color="auto" w:fill="FFFFFF"/>
        </w:rPr>
      </w:pPr>
      <w:r w:rsidRPr="00D23E75">
        <w:rPr>
          <w:rStyle w:val="FootnoteReference"/>
          <w:rFonts w:ascii="Times New Roman" w:hAnsi="Times New Roman"/>
          <w:sz w:val="20"/>
        </w:rPr>
        <w:footnoteRef/>
      </w:r>
      <w:r w:rsidRPr="005A7DA4">
        <w:rPr>
          <w:sz w:val="20"/>
          <w:szCs w:val="20"/>
        </w:rPr>
        <w:t xml:space="preserve"> </w:t>
      </w:r>
      <w:r w:rsidR="0026577D" w:rsidRPr="0026577D">
        <w:rPr>
          <w:rFonts w:ascii="Times" w:hAnsi="Times"/>
          <w:color w:val="000000" w:themeColor="text1"/>
          <w:sz w:val="20"/>
          <w:szCs w:val="20"/>
          <w:shd w:val="clear" w:color="auto" w:fill="FFFFFF"/>
        </w:rPr>
        <w:t xml:space="preserve">Helen Lefkowitz Horowitz, </w:t>
      </w:r>
      <w:r w:rsidR="0026577D" w:rsidRPr="0026577D">
        <w:rPr>
          <w:rFonts w:ascii="Times" w:hAnsi="Times"/>
          <w:i/>
          <w:sz w:val="20"/>
          <w:szCs w:val="20"/>
        </w:rPr>
        <w:t xml:space="preserve">Campus Life: Undergraduate Cultures from the End of the Eighteenth Century to the Present. </w:t>
      </w:r>
      <w:r w:rsidR="0026577D" w:rsidRPr="0026577D">
        <w:rPr>
          <w:rFonts w:ascii="Times" w:hAnsi="Times"/>
          <w:sz w:val="20"/>
          <w:szCs w:val="20"/>
        </w:rPr>
        <w:t>(Chicago: Unive</w:t>
      </w:r>
      <w:r w:rsidR="006571EF">
        <w:rPr>
          <w:rFonts w:ascii="Times" w:hAnsi="Times"/>
          <w:sz w:val="20"/>
          <w:szCs w:val="20"/>
        </w:rPr>
        <w:t>rsity of Chicago Press, 1987), 258</w:t>
      </w:r>
      <w:r w:rsidR="0026577D" w:rsidRPr="0026577D">
        <w:rPr>
          <w:rFonts w:ascii="Times" w:hAnsi="Times"/>
          <w:sz w:val="20"/>
          <w:szCs w:val="20"/>
        </w:rPr>
        <w:t xml:space="preserve">. </w:t>
      </w:r>
    </w:p>
  </w:footnote>
  <w:footnote w:id="13">
    <w:p w:rsidR="00E86916" w:rsidRPr="006B4674" w:rsidRDefault="00E86916" w:rsidP="00834E58">
      <w:pPr>
        <w:pStyle w:val="FootnoteText"/>
        <w:rPr>
          <w:rStyle w:val="EndnoteReference"/>
          <w:rFonts w:ascii="Times" w:hAnsi="Times"/>
          <w:color w:val="000000" w:themeColor="text1"/>
          <w:vertAlign w:val="baseline"/>
        </w:rPr>
      </w:pPr>
      <w:r w:rsidRPr="002D1FD5">
        <w:rPr>
          <w:rStyle w:val="EndnoteTextChar"/>
          <w:rFonts w:eastAsiaTheme="minorEastAsia"/>
          <w:vertAlign w:val="superscript"/>
        </w:rPr>
        <w:footnoteRef/>
      </w:r>
      <w:r w:rsidRPr="005A7DA4">
        <w:rPr>
          <w:rFonts w:ascii="Times" w:hAnsi="Times"/>
        </w:rPr>
        <w:t xml:space="preserve"> </w:t>
      </w:r>
      <w:r w:rsidRPr="005A7DA4">
        <w:rPr>
          <w:rStyle w:val="EndnoteReference"/>
          <w:rFonts w:ascii="Times" w:hAnsi="Times"/>
        </w:rPr>
        <w:t xml:space="preserve"> </w:t>
      </w:r>
      <w:r w:rsidRPr="002D1FD5">
        <w:rPr>
          <w:rFonts w:ascii="Times" w:hAnsi="Times"/>
          <w:color w:val="000000" w:themeColor="text1"/>
        </w:rPr>
        <w:t>O</w:t>
      </w:r>
      <w:r w:rsidRPr="00D5087E">
        <w:rPr>
          <w:rFonts w:ascii="Times" w:hAnsi="Times"/>
          <w:color w:val="000000" w:themeColor="text1"/>
        </w:rPr>
        <w:t xml:space="preserve">ffice of the Dean of Students Records, 1966 -- 1999. Dean of Students, annual reports, 1970 </w:t>
      </w:r>
      <w:r>
        <w:rPr>
          <w:rFonts w:ascii="Times" w:hAnsi="Times"/>
          <w:color w:val="000000" w:themeColor="text1"/>
        </w:rPr>
        <w:t xml:space="preserve">-- 1998. Annual reports 1970 -- 1971. Annual Report 1970 – 1971. </w:t>
      </w:r>
      <w:r w:rsidRPr="00D5087E">
        <w:rPr>
          <w:rFonts w:ascii="Times" w:hAnsi="Times" w:cs="Arial"/>
          <w:color w:val="000000" w:themeColor="text1"/>
          <w:spacing w:val="7"/>
          <w:shd w:val="clear" w:color="auto" w:fill="FFFFFF"/>
        </w:rPr>
        <w:t>UA038.001.001.0000</w:t>
      </w:r>
      <w:r>
        <w:rPr>
          <w:rFonts w:ascii="Times" w:hAnsi="Times" w:cs="Arial"/>
          <w:color w:val="000000" w:themeColor="text1"/>
          <w:spacing w:val="7"/>
          <w:shd w:val="clear" w:color="auto" w:fill="FFFFFF"/>
        </w:rPr>
        <w:t>1</w:t>
      </w:r>
      <w:r w:rsidRPr="00D5087E">
        <w:rPr>
          <w:rFonts w:ascii="Times" w:hAnsi="Times" w:cs="Arial"/>
          <w:color w:val="000000" w:themeColor="text1"/>
          <w:spacing w:val="7"/>
          <w:shd w:val="clear" w:color="auto" w:fill="FFFFFF"/>
        </w:rPr>
        <w:t>.</w:t>
      </w:r>
      <w:r w:rsidRPr="00D5087E">
        <w:rPr>
          <w:rFonts w:ascii="Times" w:hAnsi="Times"/>
          <w:color w:val="000000" w:themeColor="text1"/>
          <w:shd w:val="clear" w:color="auto" w:fill="FFFFFF"/>
        </w:rPr>
        <w:t xml:space="preserve"> Tufts University. Digital Collections and Archives. Medford, MA.</w:t>
      </w:r>
    </w:p>
  </w:footnote>
  <w:footnote w:id="14">
    <w:p w:rsidR="00E86916" w:rsidRPr="00202DC4" w:rsidRDefault="00E86916" w:rsidP="00F64D5E">
      <w:pPr>
        <w:pStyle w:val="FootnoteText"/>
        <w:rPr>
          <w:rFonts w:ascii="Times" w:hAnsi="Times"/>
          <w:color w:val="000000" w:themeColor="text1"/>
        </w:rPr>
      </w:pPr>
      <w:r w:rsidRPr="00202DC4">
        <w:rPr>
          <w:rStyle w:val="EndnoteTextChar"/>
          <w:rFonts w:eastAsiaTheme="minorEastAsia"/>
          <w:vertAlign w:val="superscript"/>
        </w:rPr>
        <w:footnoteRef/>
      </w:r>
      <w:r w:rsidRPr="00202DC4">
        <w:rPr>
          <w:rFonts w:ascii="Times" w:hAnsi="Times"/>
          <w:color w:val="000000" w:themeColor="text1"/>
        </w:rPr>
        <w:t xml:space="preserve"> Ibid.</w:t>
      </w:r>
    </w:p>
  </w:footnote>
  <w:footnote w:id="15">
    <w:p w:rsidR="00897561" w:rsidRDefault="00897561" w:rsidP="00DC2ADA">
      <w:pPr>
        <w:pStyle w:val="FootnoteText"/>
      </w:pPr>
      <w:r>
        <w:rPr>
          <w:rStyle w:val="FootnoteReference"/>
        </w:rPr>
        <w:footnoteRef/>
      </w:r>
      <w:r w:rsidRPr="005A7DA4">
        <w:rPr>
          <w:rFonts w:ascii="Times" w:hAnsi="Times"/>
        </w:rPr>
        <w:t xml:space="preserve"> </w:t>
      </w:r>
      <w:r w:rsidRPr="00D4631D">
        <w:rPr>
          <w:rFonts w:ascii="Times" w:hAnsi="Times"/>
          <w:bCs/>
          <w:color w:val="000000"/>
        </w:rPr>
        <w:t xml:space="preserve">John J. Sloan and Bonnie Fisher, </w:t>
      </w:r>
      <w:r w:rsidRPr="00D4631D">
        <w:rPr>
          <w:rFonts w:ascii="Times" w:hAnsi="Times"/>
          <w:i/>
          <w:color w:val="000000" w:themeColor="text1"/>
          <w:shd w:val="clear" w:color="auto" w:fill="FFFFFF"/>
        </w:rPr>
        <w:t xml:space="preserve">The Dark Side of the Ivory </w:t>
      </w:r>
      <w:r w:rsidR="00B301EF">
        <w:rPr>
          <w:rFonts w:ascii="Times" w:hAnsi="Times"/>
          <w:i/>
          <w:color w:val="000000" w:themeColor="text1"/>
          <w:shd w:val="clear" w:color="auto" w:fill="FFFFFF"/>
        </w:rPr>
        <w:t xml:space="preserve">Tower: Campus Crime as a Social </w:t>
      </w:r>
      <w:r w:rsidRPr="00D4631D">
        <w:rPr>
          <w:rFonts w:ascii="Times" w:hAnsi="Times"/>
          <w:i/>
          <w:color w:val="000000" w:themeColor="text1"/>
          <w:shd w:val="clear" w:color="auto" w:fill="FFFFFF"/>
        </w:rPr>
        <w:t xml:space="preserve">Problem. </w:t>
      </w:r>
      <w:r w:rsidRPr="00D4631D">
        <w:rPr>
          <w:rFonts w:ascii="Times" w:hAnsi="Times"/>
          <w:color w:val="000000" w:themeColor="text1"/>
          <w:shd w:val="clear" w:color="auto" w:fill="FFFFFF"/>
        </w:rPr>
        <w:t>(New York: Cambridge University Press, 2011), 53.</w:t>
      </w:r>
    </w:p>
  </w:footnote>
  <w:footnote w:id="16">
    <w:p w:rsidR="00E86916" w:rsidRPr="00D4631D" w:rsidRDefault="00E86916" w:rsidP="00D4631D">
      <w:pPr>
        <w:pStyle w:val="EndnoteText"/>
        <w:rPr>
          <w:rStyle w:val="EndnoteReference"/>
          <w:rFonts w:ascii="Times" w:hAnsi="Times"/>
          <w:sz w:val="24"/>
          <w:szCs w:val="24"/>
          <w:vertAlign w:val="baseline"/>
        </w:rPr>
      </w:pPr>
      <w:r w:rsidRPr="00D4631D">
        <w:rPr>
          <w:vertAlign w:val="superscript"/>
        </w:rPr>
        <w:footnoteRef/>
      </w:r>
      <w:r w:rsidRPr="006F627A">
        <w:t xml:space="preserve"> </w:t>
      </w:r>
      <w:r w:rsidR="00142DC0" w:rsidRPr="00D4631D">
        <w:rPr>
          <w:rFonts w:ascii="Times" w:hAnsi="Times"/>
        </w:rPr>
        <w:t xml:space="preserve">Michael Clay Smith, </w:t>
      </w:r>
      <w:r w:rsidR="00142DC0" w:rsidRPr="00D4631D">
        <w:rPr>
          <w:rFonts w:ascii="Times" w:hAnsi="Times"/>
          <w:i/>
        </w:rPr>
        <w:t xml:space="preserve">Coping with Crime on Campus. </w:t>
      </w:r>
      <w:r w:rsidR="00142DC0" w:rsidRPr="00D4631D">
        <w:rPr>
          <w:rFonts w:ascii="Times" w:hAnsi="Times"/>
        </w:rPr>
        <w:t>(New York: Ma</w:t>
      </w:r>
      <w:r w:rsidR="00096328">
        <w:rPr>
          <w:rFonts w:ascii="Times" w:hAnsi="Times"/>
        </w:rPr>
        <w:t>cmillan Publishing Company, 1989</w:t>
      </w:r>
      <w:r w:rsidR="00142DC0" w:rsidRPr="00D4631D">
        <w:rPr>
          <w:rFonts w:ascii="Times" w:hAnsi="Times"/>
        </w:rPr>
        <w:t>), 1.</w:t>
      </w:r>
      <w:r w:rsidR="00142DC0" w:rsidRPr="00D4631D">
        <w:rPr>
          <w:rFonts w:ascii="Times" w:hAnsi="Times"/>
          <w:sz w:val="24"/>
          <w:szCs w:val="24"/>
        </w:rPr>
        <w:t xml:space="preserve"> </w:t>
      </w:r>
    </w:p>
  </w:footnote>
  <w:footnote w:id="17">
    <w:p w:rsidR="00E86916" w:rsidRPr="00D4631D" w:rsidRDefault="00E86916" w:rsidP="00D4631D">
      <w:pPr>
        <w:pStyle w:val="EndnoteText"/>
        <w:rPr>
          <w:rStyle w:val="EndnoteReference"/>
          <w:rFonts w:ascii="Times" w:hAnsi="Times"/>
        </w:rPr>
      </w:pPr>
      <w:r w:rsidRPr="00D4631D">
        <w:rPr>
          <w:vertAlign w:val="superscript"/>
        </w:rPr>
        <w:footnoteRef/>
      </w:r>
      <w:r w:rsidR="00D4631D" w:rsidRPr="006F627A">
        <w:rPr>
          <w:rStyle w:val="EndnoteReference"/>
          <w:rFonts w:ascii="Times" w:hAnsi="Times"/>
          <w:vertAlign w:val="baseline"/>
        </w:rPr>
        <w:t xml:space="preserve"> </w:t>
      </w:r>
      <w:r w:rsidRPr="00D4631D">
        <w:rPr>
          <w:rStyle w:val="EndnoteReference"/>
          <w:rFonts w:ascii="Times" w:hAnsi="Times"/>
        </w:rPr>
        <w:t xml:space="preserve"> </w:t>
      </w:r>
      <w:r w:rsidRPr="00D4631D">
        <w:rPr>
          <w:rFonts w:ascii="Times" w:hAnsi="Times"/>
        </w:rPr>
        <w:t xml:space="preserve">“On Campus this Month,” </w:t>
      </w:r>
      <w:r w:rsidRPr="00D4631D">
        <w:rPr>
          <w:rFonts w:ascii="Times" w:hAnsi="Times"/>
          <w:i/>
        </w:rPr>
        <w:t>Tufts Observer,</w:t>
      </w:r>
      <w:r w:rsidRPr="00D4631D">
        <w:rPr>
          <w:rFonts w:ascii="Times" w:hAnsi="Times"/>
        </w:rPr>
        <w:t xml:space="preserve"> December 1, 1972. [A chronological list of the major incidents of campus crime occurring in recent weeks.]</w:t>
      </w:r>
    </w:p>
  </w:footnote>
  <w:footnote w:id="18">
    <w:p w:rsidR="00E86916" w:rsidRPr="00171073" w:rsidRDefault="00E86916" w:rsidP="00E4651C">
      <w:pPr>
        <w:pStyle w:val="EndnoteText"/>
      </w:pPr>
      <w:r w:rsidRPr="000B5562">
        <w:rPr>
          <w:rStyle w:val="EndnoteReference"/>
        </w:rPr>
        <w:footnoteRef/>
      </w:r>
      <w:r w:rsidRPr="000B5562">
        <w:rPr>
          <w:rStyle w:val="EndnoteReference"/>
          <w:vertAlign w:val="baseline"/>
        </w:rPr>
        <w:t xml:space="preserve"> </w:t>
      </w:r>
      <w:r w:rsidRPr="000B5562">
        <w:t xml:space="preserve">Tufts University Police Artist Sketch of Alleged Assailant, </w:t>
      </w:r>
      <w:r w:rsidRPr="000B5562">
        <w:rPr>
          <w:rStyle w:val="EndnoteReference"/>
          <w:i/>
          <w:vertAlign w:val="baseline"/>
        </w:rPr>
        <w:t>Tufts Observer</w:t>
      </w:r>
      <w:r w:rsidRPr="000B5562">
        <w:rPr>
          <w:rStyle w:val="EndnoteReference"/>
          <w:vertAlign w:val="baseline"/>
        </w:rPr>
        <w:t>, December 1, 1972.</w:t>
      </w:r>
      <w:r w:rsidRPr="00171073">
        <w:t xml:space="preserve"> </w:t>
      </w:r>
    </w:p>
  </w:footnote>
  <w:footnote w:id="19">
    <w:p w:rsidR="00E86916" w:rsidRPr="00CD1F9F" w:rsidRDefault="00E86916" w:rsidP="00922496">
      <w:pPr>
        <w:pStyle w:val="FootnoteText"/>
        <w:rPr>
          <w:rFonts w:ascii="Times" w:hAnsi="Times"/>
          <w:color w:val="000000" w:themeColor="text1"/>
        </w:rPr>
      </w:pPr>
      <w:r w:rsidRPr="00CD1F9F">
        <w:rPr>
          <w:rStyle w:val="EndnoteTextChar"/>
          <w:rFonts w:eastAsiaTheme="minorEastAsia"/>
          <w:vertAlign w:val="superscript"/>
        </w:rPr>
        <w:footnoteRef/>
      </w:r>
      <w:r w:rsidRPr="00CD1F9F">
        <w:rPr>
          <w:rFonts w:ascii="Times" w:hAnsi="Times"/>
          <w:color w:val="000000" w:themeColor="text1"/>
        </w:rPr>
        <w:t xml:space="preserve"> Bill Abrams, “Wild</w:t>
      </w:r>
      <w:r>
        <w:rPr>
          <w:rFonts w:ascii="Times" w:hAnsi="Times"/>
          <w:color w:val="000000" w:themeColor="text1"/>
        </w:rPr>
        <w:t xml:space="preserve"> Weekend Results in 14 Arrests,”</w:t>
      </w:r>
      <w:r w:rsidRPr="00CD1F9F">
        <w:rPr>
          <w:rFonts w:ascii="Times" w:hAnsi="Times"/>
          <w:color w:val="000000" w:themeColor="text1"/>
        </w:rPr>
        <w:t xml:space="preserve"> </w:t>
      </w:r>
      <w:r w:rsidRPr="00CD1F9F">
        <w:rPr>
          <w:rFonts w:ascii="Times" w:hAnsi="Times"/>
          <w:i/>
          <w:color w:val="000000" w:themeColor="text1"/>
        </w:rPr>
        <w:t>Tufts Observer</w:t>
      </w:r>
      <w:r w:rsidRPr="00CD1F9F">
        <w:rPr>
          <w:rFonts w:ascii="Times" w:hAnsi="Times"/>
          <w:color w:val="000000" w:themeColor="text1"/>
        </w:rPr>
        <w:t>, November 10, 1972.</w:t>
      </w:r>
    </w:p>
  </w:footnote>
  <w:footnote w:id="20">
    <w:p w:rsidR="00E86916" w:rsidRPr="00CD1F9F" w:rsidRDefault="00E86916" w:rsidP="0067086A">
      <w:pPr>
        <w:pStyle w:val="FootnoteText"/>
        <w:rPr>
          <w:i/>
        </w:rPr>
      </w:pPr>
      <w:r w:rsidRPr="00834E58">
        <w:rPr>
          <w:rStyle w:val="EndnoteTextChar"/>
          <w:rFonts w:eastAsiaTheme="minorEastAsia"/>
          <w:vertAlign w:val="superscript"/>
        </w:rPr>
        <w:footnoteRef/>
      </w:r>
      <w:r w:rsidRPr="00834E58">
        <w:rPr>
          <w:rFonts w:ascii="Times" w:hAnsi="Times"/>
        </w:rPr>
        <w:t xml:space="preserve"> “two Jackson Women” [authors], “H</w:t>
      </w:r>
      <w:r>
        <w:rPr>
          <w:rFonts w:ascii="Times" w:hAnsi="Times"/>
        </w:rPr>
        <w:t>alf the University Held Hostage,</w:t>
      </w:r>
      <w:r w:rsidRPr="00834E58">
        <w:rPr>
          <w:rFonts w:ascii="Times" w:hAnsi="Times"/>
        </w:rPr>
        <w:t xml:space="preserve">” </w:t>
      </w:r>
      <w:r w:rsidRPr="00834E58">
        <w:rPr>
          <w:rFonts w:ascii="Times" w:hAnsi="Times"/>
          <w:i/>
        </w:rPr>
        <w:t>Tufts Observer</w:t>
      </w:r>
      <w:r w:rsidRPr="00834E58">
        <w:rPr>
          <w:rFonts w:ascii="Times" w:hAnsi="Times"/>
        </w:rPr>
        <w:t>, December 1, 1972.</w:t>
      </w:r>
      <w:r>
        <w:t xml:space="preserve"> </w:t>
      </w:r>
    </w:p>
  </w:footnote>
  <w:footnote w:id="21">
    <w:p w:rsidR="00E86916" w:rsidRPr="00CD1F9F" w:rsidRDefault="00E86916">
      <w:pPr>
        <w:pStyle w:val="FootnoteText"/>
        <w:rPr>
          <w:i/>
        </w:rPr>
      </w:pPr>
      <w:r w:rsidRPr="00CD1F9F">
        <w:rPr>
          <w:rStyle w:val="EndnoteTextChar"/>
          <w:rFonts w:eastAsiaTheme="minorEastAsia"/>
          <w:vertAlign w:val="superscript"/>
        </w:rPr>
        <w:footnoteRef/>
      </w:r>
      <w:r w:rsidRPr="00CD1F9F">
        <w:rPr>
          <w:rFonts w:ascii="Times" w:hAnsi="Times"/>
        </w:rPr>
        <w:t xml:space="preserve"> </w:t>
      </w:r>
      <w:r w:rsidR="00F25F96" w:rsidRPr="00834E58">
        <w:rPr>
          <w:rFonts w:ascii="Times" w:hAnsi="Times"/>
        </w:rPr>
        <w:t>“two Jackson Women” [authors], “H</w:t>
      </w:r>
      <w:r w:rsidR="00F25F96">
        <w:rPr>
          <w:rFonts w:ascii="Times" w:hAnsi="Times"/>
        </w:rPr>
        <w:t>alf the University Held Hostage,</w:t>
      </w:r>
      <w:r w:rsidR="00F25F96" w:rsidRPr="00834E58">
        <w:rPr>
          <w:rFonts w:ascii="Times" w:hAnsi="Times"/>
        </w:rPr>
        <w:t xml:space="preserve">” </w:t>
      </w:r>
      <w:r w:rsidR="00F25F96" w:rsidRPr="00834E58">
        <w:rPr>
          <w:rFonts w:ascii="Times" w:hAnsi="Times"/>
          <w:i/>
        </w:rPr>
        <w:t>Tufts Observer</w:t>
      </w:r>
      <w:r w:rsidR="00F25F96" w:rsidRPr="00834E58">
        <w:rPr>
          <w:rFonts w:ascii="Times" w:hAnsi="Times"/>
        </w:rPr>
        <w:t>, December 1, 1972.</w:t>
      </w:r>
      <w:r w:rsidR="00F25F96">
        <w:t xml:space="preserve"> </w:t>
      </w:r>
      <w:r>
        <w:t xml:space="preserve"> </w:t>
      </w:r>
    </w:p>
  </w:footnote>
  <w:footnote w:id="22">
    <w:p w:rsidR="00E86916" w:rsidRPr="00282011" w:rsidRDefault="00E86916" w:rsidP="00282011">
      <w:pPr>
        <w:pStyle w:val="EndnoteText"/>
        <w:rPr>
          <w:rFonts w:ascii="Times" w:hAnsi="Times"/>
        </w:rPr>
      </w:pPr>
      <w:r w:rsidRPr="00834E58">
        <w:rPr>
          <w:vertAlign w:val="superscript"/>
        </w:rPr>
        <w:footnoteRef/>
      </w:r>
      <w:r w:rsidRPr="00834E58">
        <w:rPr>
          <w:rFonts w:ascii="Times" w:hAnsi="Times"/>
        </w:rPr>
        <w:t xml:space="preserve"> </w:t>
      </w:r>
      <w:r w:rsidR="00F25F96">
        <w:rPr>
          <w:rFonts w:ascii="Times" w:hAnsi="Times"/>
        </w:rPr>
        <w:t>Ibid.</w:t>
      </w:r>
    </w:p>
  </w:footnote>
  <w:footnote w:id="23">
    <w:p w:rsidR="00E86916" w:rsidRPr="00282011" w:rsidRDefault="00E86916" w:rsidP="00282011">
      <w:pPr>
        <w:pStyle w:val="EndnoteText"/>
        <w:rPr>
          <w:rFonts w:ascii="Times" w:hAnsi="Times"/>
        </w:rPr>
      </w:pPr>
      <w:r w:rsidRPr="00282011">
        <w:rPr>
          <w:vertAlign w:val="superscript"/>
        </w:rPr>
        <w:footnoteRef/>
      </w:r>
      <w:r w:rsidRPr="00282011">
        <w:rPr>
          <w:rFonts w:ascii="Times" w:hAnsi="Times"/>
        </w:rPr>
        <w:t xml:space="preserve"> Ibid. </w:t>
      </w:r>
    </w:p>
  </w:footnote>
  <w:footnote w:id="24">
    <w:p w:rsidR="00D5096D" w:rsidRPr="00515A5F" w:rsidRDefault="00D5096D" w:rsidP="00D5096D">
      <w:pPr>
        <w:rPr>
          <w:sz w:val="20"/>
          <w:szCs w:val="20"/>
          <w:vertAlign w:val="superscript"/>
        </w:rPr>
      </w:pPr>
      <w:r w:rsidRPr="00C221AB">
        <w:rPr>
          <w:sz w:val="20"/>
          <w:szCs w:val="20"/>
          <w:vertAlign w:val="superscript"/>
        </w:rPr>
        <w:footnoteRef/>
      </w:r>
      <w:r w:rsidRPr="005A7DA4">
        <w:rPr>
          <w:sz w:val="20"/>
          <w:szCs w:val="20"/>
        </w:rPr>
        <w:t xml:space="preserve"> </w:t>
      </w:r>
      <w:r>
        <w:rPr>
          <w:sz w:val="20"/>
          <w:szCs w:val="20"/>
        </w:rPr>
        <w:t xml:space="preserve">Boston Women’s Health Book Collective, </w:t>
      </w:r>
      <w:r w:rsidRPr="00757086">
        <w:rPr>
          <w:rFonts w:ascii="Times" w:hAnsi="Times"/>
          <w:i/>
          <w:color w:val="000000" w:themeColor="text1"/>
          <w:sz w:val="20"/>
          <w:szCs w:val="20"/>
          <w:shd w:val="clear" w:color="auto" w:fill="FFFFFF"/>
        </w:rPr>
        <w:t>Our Bodies, Ourselves</w:t>
      </w:r>
      <w:r w:rsidRPr="00757086">
        <w:rPr>
          <w:rFonts w:ascii="Times" w:hAnsi="Times"/>
          <w:color w:val="000000" w:themeColor="text1"/>
          <w:sz w:val="20"/>
          <w:szCs w:val="20"/>
          <w:shd w:val="clear" w:color="auto" w:fill="FFFFFF"/>
        </w:rPr>
        <w:t>. A Touchstone Book.</w:t>
      </w:r>
      <w:r>
        <w:rPr>
          <w:rFonts w:ascii="Times" w:hAnsi="Times"/>
          <w:color w:val="000000" w:themeColor="text1"/>
          <w:sz w:val="20"/>
          <w:szCs w:val="20"/>
          <w:shd w:val="clear" w:color="auto" w:fill="FFFFFF"/>
        </w:rPr>
        <w:t xml:space="preserve"> (New York:</w:t>
      </w:r>
      <w:r w:rsidRPr="00757086">
        <w:rPr>
          <w:rFonts w:ascii="Times" w:hAnsi="Times"/>
          <w:color w:val="000000" w:themeColor="text1"/>
          <w:sz w:val="20"/>
          <w:szCs w:val="20"/>
          <w:shd w:val="clear" w:color="auto" w:fill="FFFFFF"/>
        </w:rPr>
        <w:t xml:space="preserve"> Simon and Schuster</w:t>
      </w:r>
      <w:r>
        <w:rPr>
          <w:rFonts w:ascii="Times" w:hAnsi="Times"/>
          <w:color w:val="000000" w:themeColor="text1"/>
          <w:sz w:val="20"/>
          <w:szCs w:val="20"/>
          <w:shd w:val="clear" w:color="auto" w:fill="FFFFFF"/>
        </w:rPr>
        <w:t>, 1973), 92.</w:t>
      </w:r>
    </w:p>
  </w:footnote>
  <w:footnote w:id="25">
    <w:p w:rsidR="00FB66B4" w:rsidRDefault="00FB66B4" w:rsidP="00FB66B4">
      <w:pPr>
        <w:pStyle w:val="EndnoteText"/>
      </w:pPr>
      <w:r w:rsidRPr="003F34A7">
        <w:rPr>
          <w:vertAlign w:val="superscript"/>
        </w:rPr>
        <w:footnoteRef/>
      </w:r>
      <w:r w:rsidRPr="003F34A7">
        <w:t xml:space="preserve"> </w:t>
      </w:r>
      <w:r w:rsidRPr="00320AB9">
        <w:t xml:space="preserve">Jan Snyder, “Tufts Women’s </w:t>
      </w:r>
      <w:r>
        <w:t>Center: Moving With a Movement,”</w:t>
      </w:r>
      <w:r w:rsidRPr="00320AB9">
        <w:t xml:space="preserve"> </w:t>
      </w:r>
      <w:r w:rsidRPr="00320AB9">
        <w:rPr>
          <w:i/>
        </w:rPr>
        <w:t>Tufts Observer</w:t>
      </w:r>
      <w:r w:rsidRPr="00320AB9">
        <w:t>, December 12, 1975.</w:t>
      </w:r>
    </w:p>
  </w:footnote>
  <w:footnote w:id="26">
    <w:p w:rsidR="00E86916" w:rsidRPr="00282011" w:rsidRDefault="00E86916">
      <w:pPr>
        <w:pStyle w:val="FootnoteText"/>
      </w:pPr>
      <w:r w:rsidRPr="00282011">
        <w:rPr>
          <w:rStyle w:val="EndnoteTextChar"/>
          <w:rFonts w:eastAsiaTheme="minorEastAsia"/>
          <w:vertAlign w:val="superscript"/>
        </w:rPr>
        <w:footnoteRef/>
      </w:r>
      <w:r w:rsidRPr="00282011">
        <w:rPr>
          <w:rFonts w:ascii="Times" w:hAnsi="Times"/>
        </w:rPr>
        <w:t xml:space="preserve"> Dave Hast</w:t>
      </w:r>
      <w:r>
        <w:rPr>
          <w:rFonts w:ascii="Times" w:hAnsi="Times"/>
        </w:rPr>
        <w:t>ings, “Every Man Isn’t a Rapist,</w:t>
      </w:r>
      <w:r w:rsidRPr="00282011">
        <w:rPr>
          <w:rFonts w:ascii="Times" w:hAnsi="Times"/>
        </w:rPr>
        <w:t xml:space="preserve">” </w:t>
      </w:r>
      <w:r w:rsidRPr="00282011">
        <w:rPr>
          <w:rFonts w:ascii="Times" w:hAnsi="Times"/>
          <w:i/>
        </w:rPr>
        <w:t>Tufts Observer</w:t>
      </w:r>
      <w:r w:rsidRPr="00282011">
        <w:rPr>
          <w:rFonts w:ascii="Times" w:hAnsi="Times"/>
        </w:rPr>
        <w:t>, December 8, 1972.</w:t>
      </w:r>
      <w:r>
        <w:t xml:space="preserve"> </w:t>
      </w:r>
    </w:p>
  </w:footnote>
  <w:footnote w:id="27">
    <w:p w:rsidR="00E86916" w:rsidRPr="005C4EB5" w:rsidRDefault="00E86916" w:rsidP="00AC10CE">
      <w:pPr>
        <w:pStyle w:val="FootnoteText"/>
        <w:rPr>
          <w:rFonts w:ascii="Times" w:hAnsi="Times"/>
          <w:color w:val="000000" w:themeColor="text1"/>
        </w:rPr>
      </w:pPr>
      <w:r w:rsidRPr="005C4EB5">
        <w:rPr>
          <w:rStyle w:val="EndnoteTextChar"/>
          <w:rFonts w:eastAsiaTheme="minorEastAsia"/>
          <w:vertAlign w:val="superscript"/>
        </w:rPr>
        <w:footnoteRef/>
      </w:r>
      <w:r w:rsidRPr="005C4EB5">
        <w:rPr>
          <w:rFonts w:ascii="Times" w:hAnsi="Times"/>
          <w:color w:val="000000" w:themeColor="text1"/>
        </w:rPr>
        <w:t xml:space="preserve"> </w:t>
      </w:r>
      <w:r w:rsidR="008050B7">
        <w:rPr>
          <w:rFonts w:ascii="Times" w:hAnsi="Times"/>
          <w:color w:val="000000" w:themeColor="text1"/>
        </w:rPr>
        <w:t>Ibid.</w:t>
      </w:r>
    </w:p>
  </w:footnote>
  <w:footnote w:id="28">
    <w:p w:rsidR="00E86916" w:rsidRPr="005C4EB5" w:rsidRDefault="00E86916" w:rsidP="00515815">
      <w:pPr>
        <w:pStyle w:val="FootnoteText"/>
        <w:rPr>
          <w:rFonts w:ascii="Times" w:hAnsi="Times"/>
          <w:color w:val="000000" w:themeColor="text1"/>
        </w:rPr>
      </w:pPr>
      <w:r w:rsidRPr="005C4EB5">
        <w:rPr>
          <w:rStyle w:val="EndnoteTextChar"/>
          <w:rFonts w:eastAsiaTheme="minorEastAsia"/>
          <w:vertAlign w:val="superscript"/>
        </w:rPr>
        <w:footnoteRef/>
      </w:r>
      <w:r>
        <w:rPr>
          <w:rFonts w:ascii="Times" w:hAnsi="Times"/>
          <w:color w:val="000000" w:themeColor="text1"/>
        </w:rPr>
        <w:t xml:space="preserve"> John </w:t>
      </w:r>
      <w:proofErr w:type="spellStart"/>
      <w:r>
        <w:rPr>
          <w:rFonts w:ascii="Times" w:hAnsi="Times"/>
          <w:color w:val="000000" w:themeColor="text1"/>
        </w:rPr>
        <w:t>Granatino</w:t>
      </w:r>
      <w:proofErr w:type="spellEnd"/>
      <w:r>
        <w:rPr>
          <w:rFonts w:ascii="Times" w:hAnsi="Times"/>
          <w:color w:val="000000" w:themeColor="text1"/>
        </w:rPr>
        <w:t>, “Security Plans A</w:t>
      </w:r>
      <w:r w:rsidRPr="005C4EB5">
        <w:rPr>
          <w:rFonts w:ascii="Times" w:hAnsi="Times"/>
          <w:color w:val="000000" w:themeColor="text1"/>
        </w:rPr>
        <w:t xml:space="preserve">nnounced </w:t>
      </w:r>
      <w:r>
        <w:rPr>
          <w:rFonts w:ascii="Times" w:hAnsi="Times"/>
          <w:color w:val="000000" w:themeColor="text1"/>
        </w:rPr>
        <w:t>After Recent Problems,</w:t>
      </w:r>
      <w:r w:rsidRPr="005C4EB5">
        <w:rPr>
          <w:rFonts w:ascii="Times" w:hAnsi="Times"/>
          <w:color w:val="000000" w:themeColor="text1"/>
        </w:rPr>
        <w:t xml:space="preserve">” </w:t>
      </w:r>
      <w:r>
        <w:rPr>
          <w:rFonts w:ascii="Times" w:hAnsi="Times"/>
          <w:i/>
          <w:color w:val="000000" w:themeColor="text1"/>
        </w:rPr>
        <w:t xml:space="preserve">Tufts </w:t>
      </w:r>
      <w:r w:rsidRPr="005C4EB5">
        <w:rPr>
          <w:rFonts w:ascii="Times" w:hAnsi="Times"/>
          <w:i/>
          <w:color w:val="000000" w:themeColor="text1"/>
        </w:rPr>
        <w:t xml:space="preserve">Observer, </w:t>
      </w:r>
      <w:r w:rsidRPr="005C4EB5">
        <w:rPr>
          <w:rFonts w:ascii="Times" w:hAnsi="Times"/>
          <w:color w:val="000000" w:themeColor="text1"/>
        </w:rPr>
        <w:t>December 1, 1972.</w:t>
      </w:r>
    </w:p>
  </w:footnote>
  <w:footnote w:id="29">
    <w:p w:rsidR="00E86916" w:rsidRPr="005C4EB5" w:rsidRDefault="00E86916" w:rsidP="00883B02">
      <w:pPr>
        <w:pStyle w:val="FootnoteText"/>
        <w:rPr>
          <w:rFonts w:ascii="Times" w:hAnsi="Times"/>
          <w:color w:val="000000" w:themeColor="text1"/>
        </w:rPr>
      </w:pPr>
      <w:r w:rsidRPr="005C4EB5">
        <w:rPr>
          <w:rStyle w:val="EndnoteTextChar"/>
          <w:rFonts w:eastAsiaTheme="minorEastAsia"/>
          <w:vertAlign w:val="superscript"/>
        </w:rPr>
        <w:footnoteRef/>
      </w:r>
      <w:r w:rsidRPr="005C4EB5">
        <w:rPr>
          <w:rFonts w:ascii="Times" w:hAnsi="Times"/>
          <w:color w:val="000000" w:themeColor="text1"/>
        </w:rPr>
        <w:t xml:space="preserve"> </w:t>
      </w:r>
      <w:r>
        <w:rPr>
          <w:rFonts w:ascii="Times" w:hAnsi="Times"/>
          <w:color w:val="000000" w:themeColor="text1"/>
        </w:rPr>
        <w:t>Ibid.</w:t>
      </w:r>
    </w:p>
  </w:footnote>
  <w:footnote w:id="30">
    <w:p w:rsidR="00E86916" w:rsidRPr="00877EC2" w:rsidRDefault="00E86916" w:rsidP="00877EC2">
      <w:pPr>
        <w:pStyle w:val="EndnoteText"/>
      </w:pPr>
      <w:r w:rsidRPr="00877EC2">
        <w:rPr>
          <w:rStyle w:val="FootnoteReference"/>
          <w:rFonts w:ascii="Times New Roman" w:hAnsi="Times New Roman"/>
          <w:sz w:val="20"/>
        </w:rPr>
        <w:footnoteRef/>
      </w:r>
      <w:r w:rsidRPr="00877EC2">
        <w:t xml:space="preserve"> </w:t>
      </w:r>
      <w:r w:rsidR="00252893">
        <w:t xml:space="preserve">Ibid. </w:t>
      </w:r>
    </w:p>
  </w:footnote>
  <w:footnote w:id="31">
    <w:p w:rsidR="00E86916" w:rsidRPr="00440AC3" w:rsidRDefault="00E86916" w:rsidP="00877EC2">
      <w:pPr>
        <w:pStyle w:val="EndnoteText"/>
      </w:pPr>
      <w:r w:rsidRPr="00877EC2">
        <w:rPr>
          <w:vertAlign w:val="superscript"/>
        </w:rPr>
        <w:footnoteRef/>
      </w:r>
      <w:r w:rsidRPr="00877EC2">
        <w:t xml:space="preserve"> Peter </w:t>
      </w:r>
      <w:proofErr w:type="spellStart"/>
      <w:r w:rsidRPr="00877EC2">
        <w:t>Galuszka</w:t>
      </w:r>
      <w:proofErr w:type="spellEnd"/>
      <w:r w:rsidRPr="00877EC2">
        <w:t>, “Two Assaults Hit Tufts in W</w:t>
      </w:r>
      <w:r>
        <w:t>eek: Attempt on Jackson Student,</w:t>
      </w:r>
      <w:r w:rsidRPr="00877EC2">
        <w:t xml:space="preserve">” </w:t>
      </w:r>
      <w:r w:rsidRPr="00643025">
        <w:rPr>
          <w:i/>
        </w:rPr>
        <w:t>Tufts Observer</w:t>
      </w:r>
      <w:r w:rsidRPr="00877EC2">
        <w:t xml:space="preserve">, September 24, </w:t>
      </w:r>
      <w:r w:rsidRPr="00440AC3">
        <w:t>1971.</w:t>
      </w:r>
    </w:p>
  </w:footnote>
  <w:footnote w:id="32">
    <w:p w:rsidR="00E86916" w:rsidRPr="00B924C3" w:rsidRDefault="00E86916" w:rsidP="00440AC3">
      <w:pPr>
        <w:pStyle w:val="EndnoteText"/>
        <w:rPr>
          <w:sz w:val="24"/>
          <w:szCs w:val="24"/>
        </w:rPr>
      </w:pPr>
      <w:r w:rsidRPr="00B924C3">
        <w:rPr>
          <w:vertAlign w:val="superscript"/>
        </w:rPr>
        <w:footnoteRef/>
      </w:r>
      <w:r w:rsidRPr="00B924C3">
        <w:t xml:space="preserve"> Peggy Mayer, “WSP Course Offers Self-defense for Women,” </w:t>
      </w:r>
      <w:r w:rsidRPr="00B924C3">
        <w:rPr>
          <w:i/>
        </w:rPr>
        <w:t xml:space="preserve">Tufts Observer, </w:t>
      </w:r>
      <w:r w:rsidRPr="00B924C3">
        <w:t xml:space="preserve">December 8, 1972. </w:t>
      </w:r>
    </w:p>
  </w:footnote>
  <w:footnote w:id="33">
    <w:p w:rsidR="00E86916" w:rsidRPr="00715B53" w:rsidRDefault="00E86916" w:rsidP="00E02864">
      <w:pPr>
        <w:rPr>
          <w:rFonts w:ascii="Times" w:hAnsi="Times"/>
          <w:color w:val="000000" w:themeColor="text1"/>
          <w:sz w:val="20"/>
          <w:szCs w:val="20"/>
          <w:highlight w:val="yellow"/>
        </w:rPr>
      </w:pPr>
      <w:r w:rsidRPr="00B924C3">
        <w:rPr>
          <w:rStyle w:val="EndnoteTextChar"/>
          <w:vertAlign w:val="superscript"/>
        </w:rPr>
        <w:footnoteRef/>
      </w:r>
      <w:r w:rsidRPr="00B924C3">
        <w:rPr>
          <w:rFonts w:ascii="Times" w:hAnsi="Times"/>
          <w:color w:val="000000" w:themeColor="text1"/>
          <w:sz w:val="20"/>
          <w:szCs w:val="20"/>
        </w:rPr>
        <w:t xml:space="preserve"> Office of Public Relations Records, 1937 – 2014. Subject files, 1975 – 2014. Tufts Police Department. Newspaper clipping from the </w:t>
      </w:r>
      <w:r w:rsidRPr="00B924C3">
        <w:rPr>
          <w:rFonts w:ascii="Times" w:hAnsi="Times"/>
          <w:i/>
          <w:color w:val="000000" w:themeColor="text1"/>
          <w:sz w:val="20"/>
          <w:szCs w:val="20"/>
        </w:rPr>
        <w:t xml:space="preserve">Tufts Criterion </w:t>
      </w:r>
      <w:r w:rsidRPr="00B924C3">
        <w:rPr>
          <w:rFonts w:ascii="Times" w:hAnsi="Times"/>
          <w:color w:val="000000" w:themeColor="text1"/>
          <w:sz w:val="20"/>
          <w:szCs w:val="20"/>
        </w:rPr>
        <w:t xml:space="preserve">from February 1973. UA063.002.008.00027. Tufts University. Digital Collections and Archives. Medford, MA. </w:t>
      </w:r>
    </w:p>
  </w:footnote>
  <w:footnote w:id="34">
    <w:p w:rsidR="00E86916" w:rsidRPr="00D0759E" w:rsidRDefault="00E86916">
      <w:pPr>
        <w:pStyle w:val="FootnoteText"/>
        <w:rPr>
          <w:rFonts w:ascii="Times" w:hAnsi="Times"/>
          <w:color w:val="000000" w:themeColor="text1"/>
        </w:rPr>
      </w:pPr>
      <w:r w:rsidRPr="00D0759E">
        <w:rPr>
          <w:rStyle w:val="EndnoteTextChar"/>
          <w:rFonts w:eastAsiaTheme="minorEastAsia"/>
          <w:vertAlign w:val="superscript"/>
        </w:rPr>
        <w:footnoteRef/>
      </w:r>
      <w:r w:rsidRPr="00D0759E">
        <w:rPr>
          <w:rFonts w:ascii="Times" w:hAnsi="Times"/>
          <w:color w:val="000000" w:themeColor="text1"/>
        </w:rPr>
        <w:t xml:space="preserve"> Jane Mott, “Police Set Counseling for Rape Victims</w:t>
      </w:r>
      <w:r>
        <w:rPr>
          <w:rFonts w:ascii="Times" w:hAnsi="Times"/>
          <w:color w:val="000000" w:themeColor="text1"/>
        </w:rPr>
        <w:t>,</w:t>
      </w:r>
      <w:r w:rsidRPr="00D0759E">
        <w:rPr>
          <w:rFonts w:ascii="Times" w:hAnsi="Times"/>
          <w:color w:val="000000" w:themeColor="text1"/>
        </w:rPr>
        <w:t xml:space="preserve">” </w:t>
      </w:r>
      <w:r w:rsidRPr="00D0759E">
        <w:rPr>
          <w:rFonts w:ascii="Times" w:hAnsi="Times"/>
          <w:i/>
          <w:color w:val="000000" w:themeColor="text1"/>
        </w:rPr>
        <w:t>Tufts Observer,</w:t>
      </w:r>
      <w:r w:rsidRPr="00D0759E">
        <w:rPr>
          <w:rFonts w:ascii="Times" w:hAnsi="Times"/>
          <w:color w:val="000000" w:themeColor="text1"/>
        </w:rPr>
        <w:t xml:space="preserve"> October 19, 1973.</w:t>
      </w:r>
    </w:p>
  </w:footnote>
  <w:footnote w:id="35">
    <w:p w:rsidR="00E86916" w:rsidRPr="00711E24" w:rsidRDefault="00E86916" w:rsidP="00711E24">
      <w:pPr>
        <w:rPr>
          <w:sz w:val="20"/>
          <w:szCs w:val="20"/>
        </w:rPr>
      </w:pPr>
      <w:r w:rsidRPr="00711E24">
        <w:rPr>
          <w:sz w:val="20"/>
          <w:szCs w:val="20"/>
          <w:vertAlign w:val="superscript"/>
        </w:rPr>
        <w:footnoteRef/>
      </w:r>
      <w:r w:rsidRPr="00711E24">
        <w:rPr>
          <w:sz w:val="20"/>
          <w:szCs w:val="20"/>
        </w:rPr>
        <w:t xml:space="preserve"> Ibid</w:t>
      </w:r>
    </w:p>
  </w:footnote>
  <w:footnote w:id="36">
    <w:p w:rsidR="00E86916" w:rsidRPr="00520557" w:rsidRDefault="00E86916" w:rsidP="00AC10CE">
      <w:pPr>
        <w:pStyle w:val="FootnoteText"/>
        <w:rPr>
          <w:rFonts w:ascii="Times" w:hAnsi="Times"/>
          <w:color w:val="000000" w:themeColor="text1"/>
        </w:rPr>
      </w:pPr>
      <w:r w:rsidRPr="00D0759E">
        <w:rPr>
          <w:rStyle w:val="EndnoteTextChar"/>
          <w:rFonts w:eastAsiaTheme="minorEastAsia"/>
          <w:vertAlign w:val="superscript"/>
        </w:rPr>
        <w:footnoteRef/>
      </w:r>
      <w:r w:rsidRPr="00D0759E">
        <w:rPr>
          <w:rFonts w:ascii="Times" w:hAnsi="Times"/>
          <w:color w:val="000000" w:themeColor="text1"/>
        </w:rPr>
        <w:t xml:space="preserve"> Ibid.</w:t>
      </w:r>
      <w:r>
        <w:rPr>
          <w:rFonts w:ascii="Times" w:hAnsi="Times"/>
          <w:color w:val="000000" w:themeColor="text1"/>
        </w:rPr>
        <w:t xml:space="preserve"> </w:t>
      </w:r>
    </w:p>
  </w:footnote>
  <w:footnote w:id="37">
    <w:p w:rsidR="00E86916" w:rsidRPr="00520557" w:rsidRDefault="00E86916" w:rsidP="00AC10CE">
      <w:pPr>
        <w:pStyle w:val="FootnoteText"/>
        <w:rPr>
          <w:rFonts w:ascii="Times" w:hAnsi="Times"/>
          <w:color w:val="000000" w:themeColor="text1"/>
        </w:rPr>
      </w:pPr>
      <w:r w:rsidRPr="00BA0BC0">
        <w:rPr>
          <w:rStyle w:val="EndnoteTextChar"/>
          <w:rFonts w:eastAsiaTheme="minorEastAsia"/>
          <w:vertAlign w:val="superscript"/>
        </w:rPr>
        <w:footnoteRef/>
      </w:r>
      <w:r>
        <w:rPr>
          <w:rFonts w:ascii="Times" w:hAnsi="Times"/>
          <w:color w:val="000000" w:themeColor="text1"/>
        </w:rPr>
        <w:t xml:space="preserve"> Bill Abrams, “Tufts Police Design Security Plan,</w:t>
      </w:r>
      <w:r w:rsidRPr="00520557">
        <w:rPr>
          <w:rFonts w:ascii="Times" w:hAnsi="Times"/>
          <w:color w:val="000000" w:themeColor="text1"/>
        </w:rPr>
        <w:t xml:space="preserve">” </w:t>
      </w:r>
      <w:r>
        <w:rPr>
          <w:rFonts w:ascii="Times" w:hAnsi="Times"/>
          <w:i/>
          <w:color w:val="000000" w:themeColor="text1"/>
        </w:rPr>
        <w:t xml:space="preserve">Tufts </w:t>
      </w:r>
      <w:r w:rsidRPr="00520557">
        <w:rPr>
          <w:rFonts w:ascii="Times" w:hAnsi="Times"/>
          <w:i/>
          <w:color w:val="000000" w:themeColor="text1"/>
        </w:rPr>
        <w:t xml:space="preserve">Observer, </w:t>
      </w:r>
      <w:r w:rsidRPr="00520557">
        <w:rPr>
          <w:rFonts w:ascii="Times" w:hAnsi="Times"/>
          <w:color w:val="000000" w:themeColor="text1"/>
        </w:rPr>
        <w:t xml:space="preserve">February 16, 1973. </w:t>
      </w:r>
    </w:p>
  </w:footnote>
  <w:footnote w:id="38">
    <w:p w:rsidR="00E86916" w:rsidRPr="00BD0879" w:rsidRDefault="00E86916" w:rsidP="00F06852">
      <w:pPr>
        <w:rPr>
          <w:sz w:val="20"/>
          <w:szCs w:val="20"/>
          <w:vertAlign w:val="superscript"/>
        </w:rPr>
      </w:pPr>
      <w:r w:rsidRPr="00F06852">
        <w:rPr>
          <w:sz w:val="20"/>
          <w:szCs w:val="20"/>
          <w:vertAlign w:val="superscript"/>
        </w:rPr>
        <w:footnoteRef/>
      </w:r>
      <w:r w:rsidRPr="005A7DA4">
        <w:rPr>
          <w:sz w:val="20"/>
          <w:szCs w:val="20"/>
        </w:rPr>
        <w:t xml:space="preserve"> </w:t>
      </w:r>
      <w:r w:rsidR="00BD0879" w:rsidRPr="00BD0879">
        <w:rPr>
          <w:sz w:val="20"/>
          <w:szCs w:val="20"/>
        </w:rPr>
        <w:t xml:space="preserve">Sharon Nelson, “Tight Security to Continue,” </w:t>
      </w:r>
      <w:r w:rsidR="00BD0879" w:rsidRPr="00BD0879">
        <w:rPr>
          <w:i/>
          <w:sz w:val="20"/>
          <w:szCs w:val="20"/>
        </w:rPr>
        <w:t>Tufts Observer</w:t>
      </w:r>
      <w:r w:rsidR="00BD0879" w:rsidRPr="00BD0879">
        <w:rPr>
          <w:sz w:val="20"/>
          <w:szCs w:val="20"/>
        </w:rPr>
        <w:t>, December 8, 1972.</w:t>
      </w:r>
    </w:p>
  </w:footnote>
  <w:footnote w:id="39">
    <w:p w:rsidR="001D08DA" w:rsidRDefault="001D08DA" w:rsidP="001D08DA">
      <w:pPr>
        <w:pStyle w:val="EndnoteText"/>
      </w:pPr>
      <w:r w:rsidRPr="00F06852">
        <w:rPr>
          <w:vertAlign w:val="superscript"/>
        </w:rPr>
        <w:footnoteRef/>
      </w:r>
      <w:r w:rsidRPr="005A7DA4">
        <w:t xml:space="preserve"> </w:t>
      </w:r>
      <w:r w:rsidRPr="007774DE">
        <w:t xml:space="preserve">Sharon Nelson, “Security </w:t>
      </w:r>
      <w:r>
        <w:t>vs. Autonomy?</w:t>
      </w:r>
      <w:r w:rsidRPr="007774DE">
        <w:t xml:space="preserve">” </w:t>
      </w:r>
      <w:r w:rsidRPr="007774DE">
        <w:rPr>
          <w:i/>
        </w:rPr>
        <w:t>Tufts Observer</w:t>
      </w:r>
      <w:r w:rsidRPr="007774DE">
        <w:t xml:space="preserve">, January 26, 1973.  </w:t>
      </w:r>
    </w:p>
  </w:footnote>
  <w:footnote w:id="40">
    <w:p w:rsidR="001D08DA" w:rsidRPr="001D08DA" w:rsidRDefault="001D08DA" w:rsidP="001D08DA">
      <w:pPr>
        <w:rPr>
          <w:sz w:val="20"/>
          <w:szCs w:val="20"/>
        </w:rPr>
      </w:pPr>
      <w:r w:rsidRPr="00E83BC5">
        <w:rPr>
          <w:color w:val="000000" w:themeColor="text1"/>
          <w:sz w:val="20"/>
          <w:szCs w:val="20"/>
          <w:vertAlign w:val="superscript"/>
        </w:rPr>
        <w:footnoteRef/>
      </w:r>
      <w:r w:rsidRPr="00E83BC5">
        <w:rPr>
          <w:color w:val="000000" w:themeColor="text1"/>
          <w:sz w:val="20"/>
          <w:szCs w:val="20"/>
        </w:rPr>
        <w:t xml:space="preserve"> </w:t>
      </w:r>
      <w:r w:rsidR="00E83BC5" w:rsidRPr="00E83BC5">
        <w:rPr>
          <w:color w:val="000000" w:themeColor="text1"/>
          <w:sz w:val="20"/>
          <w:szCs w:val="20"/>
        </w:rPr>
        <w:t xml:space="preserve">Sharon Nelson, “Security vs. Autonomy?” </w:t>
      </w:r>
      <w:r w:rsidR="00E83BC5" w:rsidRPr="00E83BC5">
        <w:rPr>
          <w:i/>
          <w:color w:val="000000" w:themeColor="text1"/>
          <w:sz w:val="20"/>
          <w:szCs w:val="20"/>
        </w:rPr>
        <w:t>Tufts Observer</w:t>
      </w:r>
      <w:r w:rsidR="00E83BC5" w:rsidRPr="00E83BC5">
        <w:rPr>
          <w:color w:val="000000" w:themeColor="text1"/>
          <w:sz w:val="20"/>
          <w:szCs w:val="20"/>
        </w:rPr>
        <w:t>, January 26, 1973.</w:t>
      </w:r>
      <w:r w:rsidR="00E83BC5" w:rsidRPr="00E83BC5">
        <w:rPr>
          <w:color w:val="000000" w:themeColor="text1"/>
        </w:rPr>
        <w:t xml:space="preserve">  </w:t>
      </w:r>
    </w:p>
  </w:footnote>
  <w:footnote w:id="41">
    <w:p w:rsidR="00481C2A" w:rsidRPr="007774DE" w:rsidRDefault="00481C2A" w:rsidP="00481C2A">
      <w:pPr>
        <w:pStyle w:val="EndnoteText"/>
      </w:pPr>
      <w:r w:rsidRPr="007774DE">
        <w:rPr>
          <w:rStyle w:val="FootnoteReference"/>
          <w:rFonts w:ascii="Times New Roman" w:hAnsi="Times New Roman"/>
          <w:sz w:val="20"/>
        </w:rPr>
        <w:footnoteRef/>
      </w:r>
      <w:r w:rsidRPr="007774DE">
        <w:t xml:space="preserve"> </w:t>
      </w:r>
      <w:r>
        <w:t>Ibid.</w:t>
      </w:r>
      <w:r w:rsidRPr="007774DE">
        <w:t xml:space="preserve">  </w:t>
      </w:r>
    </w:p>
  </w:footnote>
  <w:footnote w:id="42">
    <w:p w:rsidR="00E86916" w:rsidRPr="00520557" w:rsidRDefault="00E86916" w:rsidP="007774DE">
      <w:pPr>
        <w:pStyle w:val="EndnoteText"/>
      </w:pPr>
      <w:r w:rsidRPr="007774DE">
        <w:rPr>
          <w:rStyle w:val="FootnoteReference"/>
          <w:rFonts w:ascii="Times New Roman" w:hAnsi="Times New Roman"/>
          <w:sz w:val="20"/>
        </w:rPr>
        <w:footnoteRef/>
      </w:r>
      <w:r w:rsidRPr="007774DE">
        <w:t xml:space="preserve"> </w:t>
      </w:r>
      <w:r>
        <w:t>Ibid.</w:t>
      </w:r>
    </w:p>
  </w:footnote>
  <w:footnote w:id="43">
    <w:p w:rsidR="00E86916" w:rsidRPr="001A09C6" w:rsidRDefault="00E86916" w:rsidP="00315191">
      <w:pPr>
        <w:pStyle w:val="FootnoteText"/>
        <w:rPr>
          <w:rFonts w:ascii="Times" w:hAnsi="Times"/>
          <w:color w:val="000000" w:themeColor="text1"/>
        </w:rPr>
      </w:pPr>
      <w:r w:rsidRPr="001A09C6">
        <w:rPr>
          <w:rStyle w:val="EndnoteTextChar"/>
          <w:rFonts w:eastAsiaTheme="minorEastAsia"/>
          <w:vertAlign w:val="superscript"/>
        </w:rPr>
        <w:footnoteRef/>
      </w:r>
      <w:r w:rsidRPr="001A09C6">
        <w:rPr>
          <w:rFonts w:ascii="Times" w:hAnsi="Times"/>
          <w:color w:val="000000" w:themeColor="text1"/>
        </w:rPr>
        <w:t xml:space="preserve"> Sharon Nelson, “Campus Security Programs Increase, 24-hr. R</w:t>
      </w:r>
      <w:r w:rsidR="00F06852">
        <w:rPr>
          <w:rFonts w:ascii="Times" w:hAnsi="Times"/>
          <w:color w:val="000000" w:themeColor="text1"/>
        </w:rPr>
        <w:t>eceptionists at 3 Women’s Dorms,</w:t>
      </w:r>
      <w:r w:rsidRPr="001A09C6">
        <w:rPr>
          <w:rFonts w:ascii="Times" w:hAnsi="Times"/>
          <w:color w:val="000000" w:themeColor="text1"/>
        </w:rPr>
        <w:t xml:space="preserve">” </w:t>
      </w:r>
      <w:r w:rsidRPr="001A09C6">
        <w:rPr>
          <w:rFonts w:ascii="Times" w:hAnsi="Times"/>
          <w:i/>
          <w:color w:val="000000" w:themeColor="text1"/>
        </w:rPr>
        <w:t xml:space="preserve">Tufts Observer, </w:t>
      </w:r>
      <w:r w:rsidRPr="001A09C6">
        <w:rPr>
          <w:rFonts w:ascii="Times" w:hAnsi="Times"/>
          <w:color w:val="000000" w:themeColor="text1"/>
        </w:rPr>
        <w:t>January 26, 1973.</w:t>
      </w:r>
    </w:p>
  </w:footnote>
  <w:footnote w:id="44">
    <w:p w:rsidR="00E86916" w:rsidRPr="00E114B2" w:rsidRDefault="00E86916" w:rsidP="00B048F0">
      <w:pPr>
        <w:pStyle w:val="EndnoteText"/>
      </w:pPr>
      <w:r w:rsidRPr="00E114B2">
        <w:rPr>
          <w:rStyle w:val="EndnoteTextChar"/>
          <w:vertAlign w:val="superscript"/>
        </w:rPr>
        <w:footnoteRef/>
      </w:r>
      <w:r w:rsidRPr="00E114B2">
        <w:t xml:space="preserve"> Julie </w:t>
      </w:r>
      <w:proofErr w:type="spellStart"/>
      <w:r w:rsidRPr="00E114B2">
        <w:t>Salamon</w:t>
      </w:r>
      <w:proofErr w:type="spellEnd"/>
      <w:r w:rsidRPr="00E114B2">
        <w:t>, “</w:t>
      </w:r>
      <w:r w:rsidR="00C76AF7">
        <w:t>CSL Sanctions New Security Plan,</w:t>
      </w:r>
      <w:r w:rsidRPr="00E114B2">
        <w:t xml:space="preserve">” </w:t>
      </w:r>
      <w:r w:rsidRPr="00E114B2">
        <w:rPr>
          <w:i/>
        </w:rPr>
        <w:t xml:space="preserve">Tufts Observer, </w:t>
      </w:r>
      <w:r w:rsidRPr="00E114B2">
        <w:t xml:space="preserve">March 22, 1974. </w:t>
      </w:r>
    </w:p>
  </w:footnote>
  <w:footnote w:id="45">
    <w:p w:rsidR="00E86916" w:rsidRPr="00E114B2" w:rsidRDefault="00E86916" w:rsidP="00B048F0">
      <w:pPr>
        <w:pStyle w:val="EndnoteText"/>
      </w:pPr>
      <w:r w:rsidRPr="00E114B2">
        <w:rPr>
          <w:rStyle w:val="EndnoteTextChar"/>
          <w:vertAlign w:val="superscript"/>
        </w:rPr>
        <w:footnoteRef/>
      </w:r>
      <w:r w:rsidRPr="00E114B2">
        <w:t xml:space="preserve"> Ibid. </w:t>
      </w:r>
    </w:p>
  </w:footnote>
  <w:footnote w:id="46">
    <w:p w:rsidR="00E86916" w:rsidRPr="00520557" w:rsidRDefault="00E86916" w:rsidP="00B048F0">
      <w:pPr>
        <w:pStyle w:val="EndnoteText"/>
      </w:pPr>
      <w:r w:rsidRPr="00E77920">
        <w:rPr>
          <w:rStyle w:val="EndnoteTextChar"/>
          <w:vertAlign w:val="superscript"/>
        </w:rPr>
        <w:footnoteRef/>
      </w:r>
      <w:r w:rsidRPr="00E77920">
        <w:t xml:space="preserve"> Laurel </w:t>
      </w:r>
      <w:proofErr w:type="spellStart"/>
      <w:r w:rsidRPr="00E77920">
        <w:t>Zollars</w:t>
      </w:r>
      <w:proofErr w:type="spellEnd"/>
      <w:r w:rsidRPr="00E77920">
        <w:t xml:space="preserve">, Kelly Stevens, and Steve </w:t>
      </w:r>
      <w:proofErr w:type="spellStart"/>
      <w:r w:rsidRPr="00E77920">
        <w:t>Koltai</w:t>
      </w:r>
      <w:proofErr w:type="spellEnd"/>
      <w:r w:rsidRPr="00E77920">
        <w:t>, “New Security M</w:t>
      </w:r>
      <w:r w:rsidR="009412F2" w:rsidRPr="00E77920">
        <w:t>easures Lower Campus Crime Rate,</w:t>
      </w:r>
      <w:r w:rsidRPr="00E77920">
        <w:t xml:space="preserve">” </w:t>
      </w:r>
      <w:r w:rsidRPr="00E77920">
        <w:rPr>
          <w:i/>
        </w:rPr>
        <w:t xml:space="preserve">Tufts Observer, </w:t>
      </w:r>
      <w:r w:rsidRPr="00E77920">
        <w:t>September 20, 1974.</w:t>
      </w:r>
      <w:r w:rsidRPr="00520557">
        <w:t xml:space="preserve"> </w:t>
      </w:r>
    </w:p>
  </w:footnote>
  <w:footnote w:id="47">
    <w:p w:rsidR="00E86916" w:rsidRPr="00D21E64" w:rsidRDefault="00E86916" w:rsidP="00B048F0">
      <w:pPr>
        <w:pStyle w:val="EndnoteText"/>
      </w:pPr>
      <w:r w:rsidRPr="00D21E64">
        <w:rPr>
          <w:rStyle w:val="EndnoteTextChar"/>
          <w:vertAlign w:val="superscript"/>
        </w:rPr>
        <w:footnoteRef/>
      </w:r>
      <w:r w:rsidRPr="00D21E64">
        <w:t xml:space="preserve"> Beth </w:t>
      </w:r>
      <w:proofErr w:type="spellStart"/>
      <w:r w:rsidRPr="00D21E64">
        <w:t>Winsten</w:t>
      </w:r>
      <w:proofErr w:type="spellEnd"/>
      <w:r w:rsidRPr="00D21E64">
        <w:t>, “Miller Coed As</w:t>
      </w:r>
      <w:r w:rsidR="00E77920">
        <w:t>saulted, Police Seeking Suspect,</w:t>
      </w:r>
      <w:r w:rsidRPr="00D21E64">
        <w:t xml:space="preserve">” </w:t>
      </w:r>
      <w:r w:rsidRPr="00D21E64">
        <w:rPr>
          <w:i/>
        </w:rPr>
        <w:t xml:space="preserve">Tufts Observer, </w:t>
      </w:r>
      <w:r w:rsidRPr="00D21E64">
        <w:t>November 7, 1975.</w:t>
      </w:r>
    </w:p>
  </w:footnote>
  <w:footnote w:id="48">
    <w:p w:rsidR="00E86916" w:rsidRPr="00B048F0" w:rsidRDefault="00E86916" w:rsidP="00B048F0">
      <w:pPr>
        <w:pStyle w:val="EndnoteText"/>
      </w:pPr>
      <w:r w:rsidRPr="00087297">
        <w:rPr>
          <w:rStyle w:val="EndnoteTextChar"/>
          <w:vertAlign w:val="superscript"/>
        </w:rPr>
        <w:footnoteRef/>
      </w:r>
      <w:r w:rsidRPr="00087297">
        <w:t xml:space="preserve"> “Coe</w:t>
      </w:r>
      <w:r w:rsidR="00E77920" w:rsidRPr="00087297">
        <w:t>d Describes Sunday Assault,</w:t>
      </w:r>
      <w:r w:rsidRPr="00087297">
        <w:t xml:space="preserve">” </w:t>
      </w:r>
      <w:r w:rsidRPr="00087297">
        <w:rPr>
          <w:i/>
        </w:rPr>
        <w:t>Tufts Observer</w:t>
      </w:r>
      <w:r w:rsidRPr="00087297">
        <w:t>, November 7, 1975.</w:t>
      </w:r>
    </w:p>
  </w:footnote>
  <w:footnote w:id="49">
    <w:p w:rsidR="00E86916" w:rsidRPr="00B048F0" w:rsidRDefault="00E86916" w:rsidP="00B048F0">
      <w:pPr>
        <w:pStyle w:val="EndnoteText"/>
      </w:pPr>
      <w:r w:rsidRPr="00B048F0">
        <w:rPr>
          <w:rStyle w:val="FootnoteReference"/>
          <w:rFonts w:ascii="Times New Roman" w:hAnsi="Times New Roman"/>
          <w:sz w:val="20"/>
        </w:rPr>
        <w:footnoteRef/>
      </w:r>
      <w:r w:rsidRPr="00B048F0">
        <w:t xml:space="preserve"> Ted Schachter, “Handling of </w:t>
      </w:r>
      <w:r w:rsidR="003354DA">
        <w:t>Recent Assault Spurs Challenges,</w:t>
      </w:r>
      <w:r w:rsidRPr="00B048F0">
        <w:t xml:space="preserve">” </w:t>
      </w:r>
      <w:r w:rsidRPr="00E537EE">
        <w:rPr>
          <w:i/>
        </w:rPr>
        <w:t>Tufts Observer</w:t>
      </w:r>
      <w:r w:rsidRPr="00B048F0">
        <w:t xml:space="preserve">, November 14, 1975. </w:t>
      </w:r>
    </w:p>
  </w:footnote>
  <w:footnote w:id="50">
    <w:p w:rsidR="00E86916" w:rsidRPr="00D1133E" w:rsidRDefault="00E86916" w:rsidP="00AC10CE">
      <w:pPr>
        <w:pStyle w:val="FootnoteText"/>
        <w:rPr>
          <w:rFonts w:ascii="Times" w:hAnsi="Times"/>
          <w:color w:val="000000" w:themeColor="text1"/>
        </w:rPr>
      </w:pPr>
      <w:r w:rsidRPr="00D1133E">
        <w:rPr>
          <w:rStyle w:val="EndnoteTextChar"/>
          <w:rFonts w:eastAsiaTheme="minorEastAsia"/>
          <w:vertAlign w:val="superscript"/>
        </w:rPr>
        <w:footnoteRef/>
      </w:r>
      <w:r w:rsidR="001A4BAC">
        <w:rPr>
          <w:rFonts w:ascii="Times" w:hAnsi="Times"/>
          <w:color w:val="000000" w:themeColor="text1"/>
        </w:rPr>
        <w:t xml:space="preserve"> Ibid.</w:t>
      </w:r>
      <w:r w:rsidRPr="00D1133E">
        <w:rPr>
          <w:rFonts w:ascii="Times" w:hAnsi="Times"/>
          <w:color w:val="000000" w:themeColor="text1"/>
        </w:rPr>
        <w:t xml:space="preserve"> </w:t>
      </w:r>
    </w:p>
  </w:footnote>
  <w:footnote w:id="51">
    <w:p w:rsidR="00E86916" w:rsidRPr="001A4BAC" w:rsidRDefault="00E86916">
      <w:pPr>
        <w:pStyle w:val="FootnoteText"/>
        <w:rPr>
          <w:rFonts w:ascii="Times" w:hAnsi="Times"/>
        </w:rPr>
      </w:pPr>
      <w:r w:rsidRPr="00D1133E">
        <w:rPr>
          <w:rStyle w:val="EndnoteTextChar"/>
          <w:rFonts w:eastAsiaTheme="minorEastAsia"/>
          <w:vertAlign w:val="superscript"/>
        </w:rPr>
        <w:footnoteRef/>
      </w:r>
      <w:r w:rsidRPr="00D1133E">
        <w:rPr>
          <w:rFonts w:ascii="Times" w:hAnsi="Times"/>
        </w:rPr>
        <w:t xml:space="preserve"> </w:t>
      </w:r>
      <w:r w:rsidR="001A4BAC" w:rsidRPr="001A4BAC">
        <w:rPr>
          <w:rFonts w:ascii="Times" w:hAnsi="Times"/>
        </w:rPr>
        <w:t xml:space="preserve">Ted Schachter, “Handling of Recent Assault Spurs Challenges,” </w:t>
      </w:r>
      <w:r w:rsidR="001A4BAC" w:rsidRPr="001A4BAC">
        <w:rPr>
          <w:rFonts w:ascii="Times" w:hAnsi="Times"/>
          <w:i/>
        </w:rPr>
        <w:t>Tufts Observer</w:t>
      </w:r>
      <w:r w:rsidR="001A4BAC" w:rsidRPr="001A4BAC">
        <w:rPr>
          <w:rFonts w:ascii="Times" w:hAnsi="Times"/>
        </w:rPr>
        <w:t>, November 14, 1975.</w:t>
      </w:r>
    </w:p>
  </w:footnote>
  <w:footnote w:id="52">
    <w:p w:rsidR="00E86916" w:rsidRPr="00D1133E" w:rsidRDefault="00E86916" w:rsidP="00AC10CE">
      <w:pPr>
        <w:pStyle w:val="FootnoteText"/>
        <w:rPr>
          <w:rFonts w:ascii="Times" w:hAnsi="Times"/>
          <w:color w:val="000000" w:themeColor="text1"/>
        </w:rPr>
      </w:pPr>
      <w:r w:rsidRPr="00D1133E">
        <w:rPr>
          <w:rStyle w:val="EndnoteTextChar"/>
          <w:rFonts w:eastAsiaTheme="minorEastAsia"/>
          <w:vertAlign w:val="superscript"/>
        </w:rPr>
        <w:footnoteRef/>
      </w:r>
      <w:r w:rsidRPr="00D1133E">
        <w:rPr>
          <w:rFonts w:ascii="Times" w:hAnsi="Times"/>
          <w:color w:val="000000" w:themeColor="text1"/>
        </w:rPr>
        <w:t xml:space="preserve"> </w:t>
      </w:r>
      <w:r>
        <w:rPr>
          <w:rFonts w:ascii="Times" w:hAnsi="Times"/>
          <w:color w:val="000000" w:themeColor="text1"/>
        </w:rPr>
        <w:t>Ibid.</w:t>
      </w:r>
      <w:r w:rsidRPr="00D1133E">
        <w:rPr>
          <w:rFonts w:ascii="Times" w:hAnsi="Times"/>
          <w:color w:val="000000" w:themeColor="text1"/>
        </w:rPr>
        <w:t xml:space="preserve"> </w:t>
      </w:r>
    </w:p>
  </w:footnote>
  <w:footnote w:id="53">
    <w:p w:rsidR="00E86916" w:rsidRPr="00D1133E" w:rsidRDefault="00E86916" w:rsidP="00AC10CE">
      <w:pPr>
        <w:pStyle w:val="FootnoteText"/>
        <w:rPr>
          <w:rFonts w:ascii="Times" w:hAnsi="Times"/>
          <w:color w:val="000000" w:themeColor="text1"/>
        </w:rPr>
      </w:pPr>
      <w:r w:rsidRPr="00D1133E">
        <w:rPr>
          <w:rStyle w:val="EndnoteTextChar"/>
          <w:rFonts w:eastAsiaTheme="minorEastAsia"/>
          <w:vertAlign w:val="superscript"/>
        </w:rPr>
        <w:footnoteRef/>
      </w:r>
      <w:r w:rsidRPr="00D1133E">
        <w:rPr>
          <w:rFonts w:ascii="Times" w:hAnsi="Times"/>
          <w:color w:val="000000" w:themeColor="text1"/>
        </w:rPr>
        <w:t xml:space="preserve"> </w:t>
      </w:r>
      <w:r>
        <w:rPr>
          <w:rFonts w:ascii="Times" w:hAnsi="Times"/>
          <w:color w:val="000000" w:themeColor="text1"/>
        </w:rPr>
        <w:t xml:space="preserve">Ibid. </w:t>
      </w:r>
    </w:p>
  </w:footnote>
  <w:footnote w:id="54">
    <w:p w:rsidR="00E86916" w:rsidRPr="00A9230E" w:rsidRDefault="00E86916" w:rsidP="00A9230E">
      <w:pPr>
        <w:pStyle w:val="EndnoteText"/>
      </w:pPr>
      <w:r w:rsidRPr="00A9230E">
        <w:rPr>
          <w:rStyle w:val="FootnoteReference"/>
          <w:rFonts w:ascii="Times New Roman" w:hAnsi="Times New Roman"/>
          <w:sz w:val="20"/>
        </w:rPr>
        <w:footnoteRef/>
      </w:r>
      <w:r w:rsidR="00C87994">
        <w:t xml:space="preserve"> </w:t>
      </w:r>
      <w:r w:rsidR="001A4BAC">
        <w:t>Ibid.</w:t>
      </w:r>
      <w:r w:rsidRPr="00A9230E">
        <w:t xml:space="preserve"> </w:t>
      </w:r>
    </w:p>
  </w:footnote>
  <w:footnote w:id="55">
    <w:p w:rsidR="00E86916" w:rsidRPr="00A9230E" w:rsidRDefault="00E86916" w:rsidP="00A9230E">
      <w:pPr>
        <w:pStyle w:val="EndnoteText"/>
      </w:pPr>
      <w:r w:rsidRPr="00A9230E">
        <w:rPr>
          <w:rStyle w:val="FootnoteReference"/>
          <w:rFonts w:ascii="Times New Roman" w:hAnsi="Times New Roman"/>
          <w:sz w:val="20"/>
        </w:rPr>
        <w:footnoteRef/>
      </w:r>
      <w:r w:rsidRPr="00A9230E">
        <w:t xml:space="preserve"> </w:t>
      </w:r>
      <w:r w:rsidR="001A4BAC">
        <w:t>Ibid</w:t>
      </w:r>
      <w:r w:rsidRPr="00A9230E">
        <w:t xml:space="preserve">. </w:t>
      </w:r>
    </w:p>
  </w:footnote>
  <w:footnote w:id="56">
    <w:p w:rsidR="00E86916" w:rsidRPr="00C87994" w:rsidRDefault="00E86916" w:rsidP="00023ABC">
      <w:pPr>
        <w:pStyle w:val="FootnoteText"/>
      </w:pPr>
      <w:r w:rsidRPr="00A9230E">
        <w:rPr>
          <w:rStyle w:val="FootnoteReference"/>
          <w:rFonts w:ascii="Times New Roman" w:hAnsi="Times New Roman"/>
          <w:sz w:val="20"/>
        </w:rPr>
        <w:footnoteRef/>
      </w:r>
      <w:r w:rsidRPr="00A9230E">
        <w:t xml:space="preserve"> </w:t>
      </w:r>
      <w:r w:rsidR="00023ABC" w:rsidRPr="001A4BAC">
        <w:rPr>
          <w:rFonts w:ascii="Times" w:hAnsi="Times"/>
        </w:rPr>
        <w:t xml:space="preserve">Ted Schachter, “Handling of Recent Assault Spurs Challenges,” </w:t>
      </w:r>
      <w:r w:rsidR="00023ABC" w:rsidRPr="001A4BAC">
        <w:rPr>
          <w:rFonts w:ascii="Times" w:hAnsi="Times"/>
          <w:i/>
        </w:rPr>
        <w:t>Tufts Observer</w:t>
      </w:r>
      <w:r w:rsidR="00023ABC" w:rsidRPr="001A4BAC">
        <w:rPr>
          <w:rFonts w:ascii="Times" w:hAnsi="Times"/>
        </w:rPr>
        <w:t>, November 14, 1975.</w:t>
      </w:r>
      <w:r w:rsidR="00023ABC" w:rsidRPr="00C87994">
        <w:t xml:space="preserve"> </w:t>
      </w:r>
    </w:p>
  </w:footnote>
  <w:footnote w:id="57">
    <w:p w:rsidR="00E86916" w:rsidRPr="00320AB9" w:rsidRDefault="00E86916" w:rsidP="00320AB9">
      <w:pPr>
        <w:pStyle w:val="EndnoteText"/>
      </w:pPr>
      <w:r w:rsidRPr="00320AB9">
        <w:rPr>
          <w:rStyle w:val="FootnoteReference"/>
          <w:rFonts w:ascii="Times New Roman" w:hAnsi="Times New Roman"/>
          <w:sz w:val="20"/>
        </w:rPr>
        <w:footnoteRef/>
      </w:r>
      <w:r w:rsidRPr="00320AB9">
        <w:t xml:space="preserve"> Jan Snyder, “Tufts Women’s </w:t>
      </w:r>
      <w:r w:rsidR="004C517C">
        <w:t>Center: Moving With a Movement,</w:t>
      </w:r>
      <w:r>
        <w:t>”</w:t>
      </w:r>
      <w:r w:rsidRPr="00320AB9">
        <w:t xml:space="preserve"> </w:t>
      </w:r>
      <w:r w:rsidRPr="00320AB9">
        <w:rPr>
          <w:i/>
        </w:rPr>
        <w:t>Tufts Observer</w:t>
      </w:r>
      <w:r w:rsidRPr="00320AB9">
        <w:t>, December 12, 1975.</w:t>
      </w:r>
    </w:p>
  </w:footnote>
  <w:footnote w:id="58">
    <w:p w:rsidR="00E86916" w:rsidRPr="00320AB9" w:rsidRDefault="00E86916" w:rsidP="00320AB9">
      <w:pPr>
        <w:pStyle w:val="EndnoteText"/>
      </w:pPr>
      <w:r w:rsidRPr="00320AB9">
        <w:rPr>
          <w:rStyle w:val="FootnoteReference"/>
          <w:rFonts w:ascii="Times New Roman" w:hAnsi="Times New Roman"/>
          <w:sz w:val="20"/>
        </w:rPr>
        <w:footnoteRef/>
      </w:r>
      <w:r w:rsidRPr="00320AB9">
        <w:t xml:space="preserve"> Ted Schachter, </w:t>
      </w:r>
      <w:r>
        <w:t xml:space="preserve">“Handling of </w:t>
      </w:r>
      <w:r w:rsidR="004C517C">
        <w:t>Recent Assault Spurs Challenges,</w:t>
      </w:r>
      <w:r>
        <w:t>”</w:t>
      </w:r>
      <w:r w:rsidRPr="00320AB9">
        <w:t xml:space="preserve"> </w:t>
      </w:r>
      <w:r w:rsidRPr="00320AB9">
        <w:rPr>
          <w:i/>
        </w:rPr>
        <w:t>Tufts Observer</w:t>
      </w:r>
      <w:r w:rsidRPr="00320AB9">
        <w:t>, November 14, 1975.</w:t>
      </w:r>
    </w:p>
  </w:footnote>
  <w:footnote w:id="59">
    <w:p w:rsidR="00E86916" w:rsidRDefault="00E86916" w:rsidP="00320AB9">
      <w:pPr>
        <w:pStyle w:val="EndnoteText"/>
      </w:pPr>
      <w:r w:rsidRPr="00320AB9">
        <w:rPr>
          <w:rStyle w:val="FootnoteReference"/>
          <w:rFonts w:ascii="Times New Roman" w:hAnsi="Times New Roman"/>
          <w:sz w:val="20"/>
        </w:rPr>
        <w:footnoteRef/>
      </w:r>
      <w:r w:rsidRPr="00320AB9">
        <w:t xml:space="preserve"> Brian </w:t>
      </w:r>
      <w:proofErr w:type="spellStart"/>
      <w:r w:rsidRPr="00320AB9">
        <w:t>Norder</w:t>
      </w:r>
      <w:proofErr w:type="spellEnd"/>
      <w:r w:rsidRPr="00320AB9">
        <w:t>, “Panel Di</w:t>
      </w:r>
      <w:r w:rsidR="002D6228">
        <w:t>scusses Aspects of Rape Control,</w:t>
      </w:r>
      <w:r w:rsidRPr="00320AB9">
        <w:t xml:space="preserve">” </w:t>
      </w:r>
      <w:r w:rsidRPr="00320AB9">
        <w:rPr>
          <w:i/>
        </w:rPr>
        <w:t>Tufts Observer</w:t>
      </w:r>
      <w:r w:rsidRPr="00320AB9">
        <w:t xml:space="preserve">, December 5, 1975. </w:t>
      </w:r>
    </w:p>
  </w:footnote>
  <w:footnote w:id="60">
    <w:p w:rsidR="00E86916" w:rsidRPr="00935BAE" w:rsidRDefault="00E86916" w:rsidP="00935BAE">
      <w:pPr>
        <w:pStyle w:val="EndnoteText"/>
      </w:pPr>
      <w:r w:rsidRPr="00935BAE">
        <w:rPr>
          <w:rStyle w:val="FootnoteReference"/>
          <w:rFonts w:ascii="Times New Roman" w:hAnsi="Times New Roman"/>
          <w:sz w:val="20"/>
        </w:rPr>
        <w:footnoteRef/>
      </w:r>
      <w:r w:rsidRPr="00D35FF1">
        <w:t xml:space="preserve"> </w:t>
      </w:r>
      <w:r>
        <w:t>Ibid.</w:t>
      </w:r>
    </w:p>
  </w:footnote>
  <w:footnote w:id="61">
    <w:p w:rsidR="00E86916" w:rsidRPr="00CF74AB" w:rsidRDefault="00E86916" w:rsidP="00CF74AB">
      <w:pPr>
        <w:pStyle w:val="EndnoteText"/>
        <w:rPr>
          <w:rStyle w:val="EndnoteReference"/>
          <w:vertAlign w:val="baseline"/>
        </w:rPr>
      </w:pPr>
      <w:r w:rsidRPr="00CF74AB">
        <w:rPr>
          <w:rStyle w:val="EndnoteReference"/>
        </w:rPr>
        <w:footnoteRef/>
      </w:r>
      <w:r w:rsidRPr="00CF74AB">
        <w:rPr>
          <w:rStyle w:val="EndnoteReference"/>
          <w:vertAlign w:val="baseline"/>
        </w:rPr>
        <w:t xml:space="preserve"> </w:t>
      </w:r>
      <w:r w:rsidR="007E6900">
        <w:t>Ibid.</w:t>
      </w:r>
    </w:p>
  </w:footnote>
  <w:footnote w:id="62">
    <w:p w:rsidR="00E86916" w:rsidRPr="00CF74AB" w:rsidRDefault="00E86916" w:rsidP="00CF74AB">
      <w:pPr>
        <w:pStyle w:val="EndnoteText"/>
        <w:rPr>
          <w:rStyle w:val="EndnoteReference"/>
          <w:vertAlign w:val="baseline"/>
        </w:rPr>
      </w:pPr>
      <w:r w:rsidRPr="00CF74AB">
        <w:rPr>
          <w:rStyle w:val="EndnoteReference"/>
        </w:rPr>
        <w:footnoteRef/>
      </w:r>
      <w:r>
        <w:rPr>
          <w:rStyle w:val="EndnoteReference"/>
          <w:vertAlign w:val="baseline"/>
        </w:rPr>
        <w:t xml:space="preserve"> Michelle Block, “Rape: Is the Female V</w:t>
      </w:r>
      <w:r w:rsidRPr="00CF74AB">
        <w:rPr>
          <w:rStyle w:val="EndnoteReference"/>
          <w:vertAlign w:val="baseline"/>
        </w:rPr>
        <w:t xml:space="preserve">ictimized </w:t>
      </w:r>
      <w:r>
        <w:rPr>
          <w:rStyle w:val="EndnoteReference"/>
          <w:vertAlign w:val="baseline"/>
        </w:rPr>
        <w:t>Twice?”</w:t>
      </w:r>
      <w:r w:rsidRPr="00CF74AB">
        <w:rPr>
          <w:rStyle w:val="EndnoteReference"/>
          <w:vertAlign w:val="baseline"/>
        </w:rPr>
        <w:t xml:space="preserve"> </w:t>
      </w:r>
      <w:r w:rsidRPr="00CF74AB">
        <w:rPr>
          <w:i/>
        </w:rPr>
        <w:t xml:space="preserve">Tufts </w:t>
      </w:r>
      <w:r w:rsidRPr="00CF74AB">
        <w:rPr>
          <w:rStyle w:val="EndnoteReference"/>
          <w:i/>
          <w:vertAlign w:val="baseline"/>
        </w:rPr>
        <w:t>Observer</w:t>
      </w:r>
      <w:r w:rsidRPr="00CF74AB">
        <w:rPr>
          <w:rStyle w:val="EndnoteReference"/>
          <w:vertAlign w:val="baseline"/>
        </w:rPr>
        <w:t xml:space="preserve">, February 13, 1976. </w:t>
      </w:r>
    </w:p>
  </w:footnote>
  <w:footnote w:id="63">
    <w:p w:rsidR="00E86916" w:rsidRDefault="00E86916" w:rsidP="00CF74AB">
      <w:pPr>
        <w:pStyle w:val="EndnoteText"/>
      </w:pPr>
      <w:r w:rsidRPr="00CF74AB">
        <w:rPr>
          <w:rStyle w:val="FootnoteReference"/>
          <w:rFonts w:ascii="Times New Roman" w:hAnsi="Times New Roman"/>
          <w:sz w:val="20"/>
        </w:rPr>
        <w:footnoteRef/>
      </w:r>
      <w:r>
        <w:t xml:space="preserve"> Ibid. </w:t>
      </w:r>
    </w:p>
  </w:footnote>
  <w:footnote w:id="64">
    <w:p w:rsidR="00E86916" w:rsidRPr="00661546" w:rsidRDefault="00E86916" w:rsidP="00661546">
      <w:pPr>
        <w:pStyle w:val="EndnoteText"/>
      </w:pPr>
      <w:r w:rsidRPr="00661546">
        <w:rPr>
          <w:rStyle w:val="FootnoteReference"/>
          <w:rFonts w:ascii="Times New Roman" w:hAnsi="Times New Roman"/>
          <w:sz w:val="20"/>
        </w:rPr>
        <w:footnoteRef/>
      </w:r>
      <w:r>
        <w:t xml:space="preserve"> </w:t>
      </w:r>
      <w:r w:rsidR="000264E0">
        <w:t>Ibid.</w:t>
      </w:r>
    </w:p>
  </w:footnote>
  <w:footnote w:id="65">
    <w:p w:rsidR="00E86916" w:rsidRPr="00661546" w:rsidRDefault="00E86916" w:rsidP="00661546">
      <w:pPr>
        <w:pStyle w:val="EndnoteText"/>
      </w:pPr>
      <w:r w:rsidRPr="00661546">
        <w:rPr>
          <w:rStyle w:val="FootnoteReference"/>
          <w:rFonts w:ascii="Times New Roman" w:hAnsi="Times New Roman"/>
          <w:sz w:val="20"/>
        </w:rPr>
        <w:footnoteRef/>
      </w:r>
      <w:r w:rsidRPr="00661546">
        <w:rPr>
          <w:rStyle w:val="FootnoteReference"/>
          <w:rFonts w:ascii="Times New Roman" w:hAnsi="Times New Roman"/>
          <w:sz w:val="20"/>
          <w:vertAlign w:val="baseline"/>
        </w:rPr>
        <w:t xml:space="preserve"> </w:t>
      </w:r>
      <w:r w:rsidRPr="00661546">
        <w:t>Jan Snyder, “Tufts Women’s Center: Moving With a Movement</w:t>
      </w:r>
      <w:r w:rsidR="00CB362B">
        <w:t>,</w:t>
      </w:r>
      <w:r w:rsidRPr="00661546">
        <w:t xml:space="preserve">” </w:t>
      </w:r>
      <w:r w:rsidRPr="00661546">
        <w:rPr>
          <w:i/>
        </w:rPr>
        <w:t>Tufts Observer</w:t>
      </w:r>
      <w:r w:rsidRPr="00661546">
        <w:t>, December 12, 1975.</w:t>
      </w:r>
    </w:p>
  </w:footnote>
  <w:footnote w:id="66">
    <w:p w:rsidR="00E86916" w:rsidRPr="00FF42CC" w:rsidRDefault="00E86916" w:rsidP="00661546">
      <w:pPr>
        <w:pStyle w:val="EndnoteText"/>
        <w:rPr>
          <w:color w:val="000000" w:themeColor="text1"/>
        </w:rPr>
      </w:pPr>
      <w:r w:rsidRPr="00FF42CC">
        <w:rPr>
          <w:rStyle w:val="FootnoteReference"/>
          <w:rFonts w:ascii="Times New Roman" w:hAnsi="Times New Roman"/>
          <w:color w:val="000000" w:themeColor="text1"/>
          <w:sz w:val="20"/>
        </w:rPr>
        <w:footnoteRef/>
      </w:r>
      <w:r w:rsidRPr="00FF42CC">
        <w:rPr>
          <w:color w:val="000000" w:themeColor="text1"/>
        </w:rPr>
        <w:t xml:space="preserve"> Scott </w:t>
      </w:r>
      <w:proofErr w:type="spellStart"/>
      <w:r w:rsidRPr="00FF42CC">
        <w:rPr>
          <w:color w:val="000000" w:themeColor="text1"/>
        </w:rPr>
        <w:t>Thurm</w:t>
      </w:r>
      <w:proofErr w:type="spellEnd"/>
      <w:r w:rsidRPr="00FF42CC">
        <w:rPr>
          <w:color w:val="000000" w:themeColor="text1"/>
        </w:rPr>
        <w:t>, “Assault Triggers Concern Over TU Security System</w:t>
      </w:r>
      <w:r w:rsidR="00F93F84" w:rsidRPr="00FF42CC">
        <w:rPr>
          <w:color w:val="000000" w:themeColor="text1"/>
        </w:rPr>
        <w:t>,</w:t>
      </w:r>
      <w:r w:rsidRPr="00FF42CC">
        <w:rPr>
          <w:color w:val="000000" w:themeColor="text1"/>
        </w:rPr>
        <w:t xml:space="preserve">” </w:t>
      </w:r>
      <w:r w:rsidRPr="00FF42CC">
        <w:rPr>
          <w:i/>
          <w:color w:val="000000" w:themeColor="text1"/>
        </w:rPr>
        <w:t>Tufts Observer</w:t>
      </w:r>
      <w:r w:rsidRPr="00FF42CC">
        <w:rPr>
          <w:color w:val="000000" w:themeColor="text1"/>
        </w:rPr>
        <w:t xml:space="preserve">, October 20, 1978. </w:t>
      </w:r>
    </w:p>
  </w:footnote>
  <w:footnote w:id="67">
    <w:p w:rsidR="00E86916" w:rsidRPr="003B2A36" w:rsidRDefault="00E86916" w:rsidP="003B2A36">
      <w:pPr>
        <w:pStyle w:val="EndnoteText"/>
      </w:pPr>
      <w:r w:rsidRPr="004A2698">
        <w:rPr>
          <w:rStyle w:val="FootnoteReference"/>
          <w:rFonts w:ascii="Times New Roman" w:hAnsi="Times New Roman"/>
          <w:sz w:val="20"/>
        </w:rPr>
        <w:footnoteRef/>
      </w:r>
      <w:r w:rsidRPr="004A2698">
        <w:rPr>
          <w:rStyle w:val="FootnoteReference"/>
          <w:rFonts w:ascii="Times New Roman" w:hAnsi="Times New Roman"/>
          <w:sz w:val="20"/>
          <w:vertAlign w:val="baseline"/>
        </w:rPr>
        <w:t xml:space="preserve"> </w:t>
      </w:r>
      <w:r w:rsidRPr="004A2698">
        <w:t>“On the Reco</w:t>
      </w:r>
      <w:r w:rsidR="006D75A1" w:rsidRPr="004A2698">
        <w:t>rd: Student Safety in Question,”</w:t>
      </w:r>
      <w:r w:rsidRPr="004A2698">
        <w:t xml:space="preserve"> </w:t>
      </w:r>
      <w:r w:rsidRPr="004A2698">
        <w:rPr>
          <w:i/>
        </w:rPr>
        <w:t>Tufts Observer</w:t>
      </w:r>
      <w:r w:rsidRPr="004A2698">
        <w:t>, September 22, 1978</w:t>
      </w:r>
      <w:r w:rsidR="00DA6FC1" w:rsidRPr="004A2698">
        <w:t>.</w:t>
      </w:r>
    </w:p>
  </w:footnote>
  <w:footnote w:id="68">
    <w:p w:rsidR="00E86916" w:rsidRDefault="00E86916" w:rsidP="003B2A36">
      <w:pPr>
        <w:pStyle w:val="EndnoteText"/>
      </w:pPr>
      <w:r w:rsidRPr="008F35F6">
        <w:rPr>
          <w:vertAlign w:val="superscript"/>
        </w:rPr>
        <w:footnoteRef/>
      </w:r>
      <w:r w:rsidRPr="008F35F6">
        <w:t xml:space="preserve"> </w:t>
      </w:r>
      <w:r w:rsidR="008F35F6" w:rsidRPr="00F3677A">
        <w:t>Tufts Observer</w:t>
      </w:r>
      <w:r w:rsidR="008F35F6">
        <w:t>, 1969 -- 2018. Tufts University. Digital Collections and Archives. Medford, MA</w:t>
      </w:r>
    </w:p>
  </w:footnote>
  <w:footnote w:id="69">
    <w:p w:rsidR="00E86916" w:rsidRPr="00834E58" w:rsidRDefault="00E86916" w:rsidP="004A2698">
      <w:pPr>
        <w:pStyle w:val="EndnoteText"/>
        <w:rPr>
          <w:rFonts w:ascii="Times" w:hAnsi="Times"/>
        </w:rPr>
      </w:pPr>
      <w:r w:rsidRPr="00636495">
        <w:rPr>
          <w:rStyle w:val="FootnoteReference"/>
          <w:rFonts w:ascii="Times New Roman" w:hAnsi="Times New Roman"/>
          <w:sz w:val="20"/>
        </w:rPr>
        <w:footnoteRef/>
      </w:r>
      <w:r w:rsidRPr="005A7DA4">
        <w:t xml:space="preserve"> </w:t>
      </w:r>
      <w:r w:rsidRPr="00834E58">
        <w:rPr>
          <w:rFonts w:ascii="Times" w:hAnsi="Times"/>
        </w:rPr>
        <w:t xml:space="preserve">Office of the Dean of Students Records, 1966 -- 1999. Dean of </w:t>
      </w:r>
      <w:r w:rsidR="00B00E67">
        <w:rPr>
          <w:rFonts w:ascii="Times" w:hAnsi="Times"/>
        </w:rPr>
        <w:t>Students, annual reports, 1970 --</w:t>
      </w:r>
      <w:r w:rsidRPr="00834E58">
        <w:rPr>
          <w:rFonts w:ascii="Times" w:hAnsi="Times"/>
        </w:rPr>
        <w:t xml:space="preserve"> 1998. </w:t>
      </w:r>
      <w:r w:rsidR="00B00E67">
        <w:rPr>
          <w:rFonts w:ascii="Times" w:hAnsi="Times"/>
        </w:rPr>
        <w:t>Annual reports 1978 -- 1989. Annual Report 1978</w:t>
      </w:r>
      <w:r w:rsidR="0028577E">
        <w:rPr>
          <w:rFonts w:ascii="Times" w:hAnsi="Times"/>
        </w:rPr>
        <w:t xml:space="preserve"> --</w:t>
      </w:r>
      <w:r w:rsidR="00B00E67">
        <w:rPr>
          <w:rFonts w:ascii="Times" w:hAnsi="Times"/>
        </w:rPr>
        <w:t xml:space="preserve"> 1979. </w:t>
      </w:r>
      <w:r w:rsidR="0028577E" w:rsidRPr="006E1566">
        <w:rPr>
          <w:rFonts w:ascii="Times" w:hAnsi="Times" w:cs="Arial"/>
          <w:color w:val="000000" w:themeColor="text1"/>
          <w:spacing w:val="7"/>
          <w:shd w:val="clear" w:color="auto" w:fill="FFFFFF"/>
        </w:rPr>
        <w:t>UA038.001.001.0000</w:t>
      </w:r>
      <w:r w:rsidR="0028577E">
        <w:rPr>
          <w:rFonts w:ascii="Times" w:hAnsi="Times" w:cs="Arial"/>
          <w:color w:val="000000" w:themeColor="text1"/>
          <w:spacing w:val="7"/>
          <w:shd w:val="clear" w:color="auto" w:fill="FFFFFF"/>
        </w:rPr>
        <w:t xml:space="preserve">6. Tufts University. Digital Collections and Archives. Medford, MA. </w:t>
      </w:r>
    </w:p>
    <w:p w:rsidR="00B00E67" w:rsidRPr="00746696" w:rsidRDefault="00B00E67" w:rsidP="00636495">
      <w:pPr>
        <w:pStyle w:val="End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8DA664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944512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29E73E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788D9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43CD41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8801E7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E4E9D3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D658A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45442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04EA6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551BC"/>
    <w:multiLevelType w:val="hybridMultilevel"/>
    <w:tmpl w:val="091A91B0"/>
    <w:lvl w:ilvl="0" w:tplc="CA54AEA2">
      <w:start w:val="197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C819B3"/>
    <w:multiLevelType w:val="hybridMultilevel"/>
    <w:tmpl w:val="238E86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A0777"/>
    <w:multiLevelType w:val="multilevel"/>
    <w:tmpl w:val="3252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12193"/>
    <w:multiLevelType w:val="multilevel"/>
    <w:tmpl w:val="6378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296554"/>
    <w:multiLevelType w:val="hybridMultilevel"/>
    <w:tmpl w:val="7422E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13"/>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A6"/>
    <w:rsid w:val="00001250"/>
    <w:rsid w:val="00002522"/>
    <w:rsid w:val="00002859"/>
    <w:rsid w:val="000028B0"/>
    <w:rsid w:val="00005231"/>
    <w:rsid w:val="0000629D"/>
    <w:rsid w:val="00006A0A"/>
    <w:rsid w:val="0001191C"/>
    <w:rsid w:val="00013AF9"/>
    <w:rsid w:val="0001689B"/>
    <w:rsid w:val="00016E68"/>
    <w:rsid w:val="00021572"/>
    <w:rsid w:val="00021C3D"/>
    <w:rsid w:val="00022D26"/>
    <w:rsid w:val="00023ABC"/>
    <w:rsid w:val="00024469"/>
    <w:rsid w:val="00024823"/>
    <w:rsid w:val="00026041"/>
    <w:rsid w:val="000264E0"/>
    <w:rsid w:val="00026E4D"/>
    <w:rsid w:val="0003778E"/>
    <w:rsid w:val="0004057E"/>
    <w:rsid w:val="00044693"/>
    <w:rsid w:val="0004595E"/>
    <w:rsid w:val="00047DE7"/>
    <w:rsid w:val="00050DD3"/>
    <w:rsid w:val="00054C7C"/>
    <w:rsid w:val="0006526D"/>
    <w:rsid w:val="00070C0D"/>
    <w:rsid w:val="000743F4"/>
    <w:rsid w:val="000763CD"/>
    <w:rsid w:val="0007747C"/>
    <w:rsid w:val="00077E40"/>
    <w:rsid w:val="00080543"/>
    <w:rsid w:val="000840E8"/>
    <w:rsid w:val="000855A1"/>
    <w:rsid w:val="000869FA"/>
    <w:rsid w:val="00087297"/>
    <w:rsid w:val="000939F8"/>
    <w:rsid w:val="00093CE3"/>
    <w:rsid w:val="00096328"/>
    <w:rsid w:val="000A0BC7"/>
    <w:rsid w:val="000A23D0"/>
    <w:rsid w:val="000A6BAE"/>
    <w:rsid w:val="000A7868"/>
    <w:rsid w:val="000B0AC1"/>
    <w:rsid w:val="000B1147"/>
    <w:rsid w:val="000B5562"/>
    <w:rsid w:val="000B5F6D"/>
    <w:rsid w:val="000B6E87"/>
    <w:rsid w:val="000B70B0"/>
    <w:rsid w:val="000C2768"/>
    <w:rsid w:val="000C31BD"/>
    <w:rsid w:val="000C45F1"/>
    <w:rsid w:val="000D1445"/>
    <w:rsid w:val="000D1962"/>
    <w:rsid w:val="000D2419"/>
    <w:rsid w:val="000D24CF"/>
    <w:rsid w:val="000D57E9"/>
    <w:rsid w:val="000D7A4A"/>
    <w:rsid w:val="000E1823"/>
    <w:rsid w:val="000E467F"/>
    <w:rsid w:val="000E67B4"/>
    <w:rsid w:val="000E75DF"/>
    <w:rsid w:val="000E7F69"/>
    <w:rsid w:val="000F0596"/>
    <w:rsid w:val="000F0BC7"/>
    <w:rsid w:val="000F18D8"/>
    <w:rsid w:val="000F330E"/>
    <w:rsid w:val="000F4BE8"/>
    <w:rsid w:val="000F5201"/>
    <w:rsid w:val="000F5D13"/>
    <w:rsid w:val="000F6344"/>
    <w:rsid w:val="00100698"/>
    <w:rsid w:val="0010192D"/>
    <w:rsid w:val="00101EDD"/>
    <w:rsid w:val="001029E9"/>
    <w:rsid w:val="00103434"/>
    <w:rsid w:val="00106A18"/>
    <w:rsid w:val="00106B1E"/>
    <w:rsid w:val="00111145"/>
    <w:rsid w:val="00112047"/>
    <w:rsid w:val="0011363A"/>
    <w:rsid w:val="00113AE7"/>
    <w:rsid w:val="00115A5A"/>
    <w:rsid w:val="00120007"/>
    <w:rsid w:val="0012058B"/>
    <w:rsid w:val="00121474"/>
    <w:rsid w:val="00125B6E"/>
    <w:rsid w:val="001277D6"/>
    <w:rsid w:val="00127ADD"/>
    <w:rsid w:val="00127E31"/>
    <w:rsid w:val="00127ED0"/>
    <w:rsid w:val="001323C9"/>
    <w:rsid w:val="00133305"/>
    <w:rsid w:val="001351EA"/>
    <w:rsid w:val="001373CA"/>
    <w:rsid w:val="0014021F"/>
    <w:rsid w:val="00141758"/>
    <w:rsid w:val="001428C2"/>
    <w:rsid w:val="00142BDD"/>
    <w:rsid w:val="00142DC0"/>
    <w:rsid w:val="001446EB"/>
    <w:rsid w:val="00145102"/>
    <w:rsid w:val="00146359"/>
    <w:rsid w:val="00151481"/>
    <w:rsid w:val="00154EE7"/>
    <w:rsid w:val="0015555A"/>
    <w:rsid w:val="00156A2E"/>
    <w:rsid w:val="00156BC5"/>
    <w:rsid w:val="001622D4"/>
    <w:rsid w:val="00162ECB"/>
    <w:rsid w:val="00163A38"/>
    <w:rsid w:val="0016422D"/>
    <w:rsid w:val="00164F82"/>
    <w:rsid w:val="00165E9A"/>
    <w:rsid w:val="0016651C"/>
    <w:rsid w:val="00167B0B"/>
    <w:rsid w:val="00171073"/>
    <w:rsid w:val="00172AEE"/>
    <w:rsid w:val="00175BD0"/>
    <w:rsid w:val="0017768B"/>
    <w:rsid w:val="00183497"/>
    <w:rsid w:val="00184120"/>
    <w:rsid w:val="00185515"/>
    <w:rsid w:val="001920C5"/>
    <w:rsid w:val="001936B4"/>
    <w:rsid w:val="00195B07"/>
    <w:rsid w:val="001A09C6"/>
    <w:rsid w:val="001A4047"/>
    <w:rsid w:val="001A4BAC"/>
    <w:rsid w:val="001A4D77"/>
    <w:rsid w:val="001A651B"/>
    <w:rsid w:val="001A6574"/>
    <w:rsid w:val="001A6702"/>
    <w:rsid w:val="001A68A2"/>
    <w:rsid w:val="001A7314"/>
    <w:rsid w:val="001A76EB"/>
    <w:rsid w:val="001B0DAD"/>
    <w:rsid w:val="001B136B"/>
    <w:rsid w:val="001B3930"/>
    <w:rsid w:val="001B3D2E"/>
    <w:rsid w:val="001B3E62"/>
    <w:rsid w:val="001B72AC"/>
    <w:rsid w:val="001C0551"/>
    <w:rsid w:val="001C1BDE"/>
    <w:rsid w:val="001C4BA6"/>
    <w:rsid w:val="001C6E45"/>
    <w:rsid w:val="001C712A"/>
    <w:rsid w:val="001D08DA"/>
    <w:rsid w:val="001D11DE"/>
    <w:rsid w:val="001D1E83"/>
    <w:rsid w:val="001D310E"/>
    <w:rsid w:val="001D357F"/>
    <w:rsid w:val="001D441A"/>
    <w:rsid w:val="001D4533"/>
    <w:rsid w:val="001D49B8"/>
    <w:rsid w:val="001E1B9B"/>
    <w:rsid w:val="001E6D50"/>
    <w:rsid w:val="001E7AF8"/>
    <w:rsid w:val="001E7CE8"/>
    <w:rsid w:val="001F08BF"/>
    <w:rsid w:val="001F0DC2"/>
    <w:rsid w:val="001F1343"/>
    <w:rsid w:val="001F1CFB"/>
    <w:rsid w:val="001F2EEA"/>
    <w:rsid w:val="001F300F"/>
    <w:rsid w:val="001F30EA"/>
    <w:rsid w:val="001F33B1"/>
    <w:rsid w:val="001F4D65"/>
    <w:rsid w:val="001F6AF3"/>
    <w:rsid w:val="001F77A3"/>
    <w:rsid w:val="0020180D"/>
    <w:rsid w:val="00202DC4"/>
    <w:rsid w:val="00204DDB"/>
    <w:rsid w:val="002112E3"/>
    <w:rsid w:val="00216E78"/>
    <w:rsid w:val="002173B0"/>
    <w:rsid w:val="00217C9F"/>
    <w:rsid w:val="00220786"/>
    <w:rsid w:val="00222AEF"/>
    <w:rsid w:val="0022303B"/>
    <w:rsid w:val="00225522"/>
    <w:rsid w:val="00225551"/>
    <w:rsid w:val="00226AC0"/>
    <w:rsid w:val="00233186"/>
    <w:rsid w:val="00233199"/>
    <w:rsid w:val="00233646"/>
    <w:rsid w:val="002371BD"/>
    <w:rsid w:val="00237FCA"/>
    <w:rsid w:val="00240809"/>
    <w:rsid w:val="00241709"/>
    <w:rsid w:val="00241B0F"/>
    <w:rsid w:val="00242678"/>
    <w:rsid w:val="0024490D"/>
    <w:rsid w:val="00245DCE"/>
    <w:rsid w:val="00250ADB"/>
    <w:rsid w:val="00251E85"/>
    <w:rsid w:val="002523AD"/>
    <w:rsid w:val="00252893"/>
    <w:rsid w:val="00260B3C"/>
    <w:rsid w:val="0026577D"/>
    <w:rsid w:val="002663BC"/>
    <w:rsid w:val="00266C19"/>
    <w:rsid w:val="00267256"/>
    <w:rsid w:val="002719BE"/>
    <w:rsid w:val="00271D4D"/>
    <w:rsid w:val="0027429D"/>
    <w:rsid w:val="002743A9"/>
    <w:rsid w:val="002757AB"/>
    <w:rsid w:val="002774DE"/>
    <w:rsid w:val="00281446"/>
    <w:rsid w:val="00282011"/>
    <w:rsid w:val="00283E1A"/>
    <w:rsid w:val="00284EB6"/>
    <w:rsid w:val="0028577E"/>
    <w:rsid w:val="00285B94"/>
    <w:rsid w:val="00285CEA"/>
    <w:rsid w:val="00286598"/>
    <w:rsid w:val="0028692A"/>
    <w:rsid w:val="002869B5"/>
    <w:rsid w:val="0028758F"/>
    <w:rsid w:val="002911DD"/>
    <w:rsid w:val="00297D8E"/>
    <w:rsid w:val="002A0726"/>
    <w:rsid w:val="002A1BA0"/>
    <w:rsid w:val="002A34F1"/>
    <w:rsid w:val="002A5BF3"/>
    <w:rsid w:val="002A6E60"/>
    <w:rsid w:val="002B0959"/>
    <w:rsid w:val="002B09D6"/>
    <w:rsid w:val="002B29E4"/>
    <w:rsid w:val="002B3216"/>
    <w:rsid w:val="002B37EA"/>
    <w:rsid w:val="002B4D42"/>
    <w:rsid w:val="002B776E"/>
    <w:rsid w:val="002B7A21"/>
    <w:rsid w:val="002C058D"/>
    <w:rsid w:val="002C26EC"/>
    <w:rsid w:val="002C4A8B"/>
    <w:rsid w:val="002C57D8"/>
    <w:rsid w:val="002C6A34"/>
    <w:rsid w:val="002D1420"/>
    <w:rsid w:val="002D1FD5"/>
    <w:rsid w:val="002D2DD8"/>
    <w:rsid w:val="002D38E7"/>
    <w:rsid w:val="002D5882"/>
    <w:rsid w:val="002D6228"/>
    <w:rsid w:val="002D7366"/>
    <w:rsid w:val="002E1D44"/>
    <w:rsid w:val="002E2A4E"/>
    <w:rsid w:val="002E38A0"/>
    <w:rsid w:val="002E4508"/>
    <w:rsid w:val="002E50C5"/>
    <w:rsid w:val="002E74FC"/>
    <w:rsid w:val="002E7FDC"/>
    <w:rsid w:val="002F1EE5"/>
    <w:rsid w:val="002F2481"/>
    <w:rsid w:val="002F3CBC"/>
    <w:rsid w:val="002F3F33"/>
    <w:rsid w:val="002F485E"/>
    <w:rsid w:val="002F4CA6"/>
    <w:rsid w:val="002F62A8"/>
    <w:rsid w:val="002F6713"/>
    <w:rsid w:val="002F6A73"/>
    <w:rsid w:val="002F7BEE"/>
    <w:rsid w:val="003003D9"/>
    <w:rsid w:val="0030043F"/>
    <w:rsid w:val="00302EC1"/>
    <w:rsid w:val="00302F47"/>
    <w:rsid w:val="003034AF"/>
    <w:rsid w:val="00305212"/>
    <w:rsid w:val="00305276"/>
    <w:rsid w:val="003057F4"/>
    <w:rsid w:val="00310885"/>
    <w:rsid w:val="0031296B"/>
    <w:rsid w:val="00315191"/>
    <w:rsid w:val="0031539A"/>
    <w:rsid w:val="003162FF"/>
    <w:rsid w:val="00316901"/>
    <w:rsid w:val="00317328"/>
    <w:rsid w:val="00317BBB"/>
    <w:rsid w:val="003204DE"/>
    <w:rsid w:val="00320AB9"/>
    <w:rsid w:val="0032665D"/>
    <w:rsid w:val="00326EB7"/>
    <w:rsid w:val="00327351"/>
    <w:rsid w:val="00330EDA"/>
    <w:rsid w:val="00331DD0"/>
    <w:rsid w:val="003327F5"/>
    <w:rsid w:val="0033319B"/>
    <w:rsid w:val="00333780"/>
    <w:rsid w:val="0033425F"/>
    <w:rsid w:val="00334F98"/>
    <w:rsid w:val="003354DA"/>
    <w:rsid w:val="00335FF0"/>
    <w:rsid w:val="003377C9"/>
    <w:rsid w:val="003409E6"/>
    <w:rsid w:val="003426FE"/>
    <w:rsid w:val="00342C49"/>
    <w:rsid w:val="0034316E"/>
    <w:rsid w:val="00344F37"/>
    <w:rsid w:val="00346300"/>
    <w:rsid w:val="0034634A"/>
    <w:rsid w:val="00346AF5"/>
    <w:rsid w:val="003472D0"/>
    <w:rsid w:val="00351663"/>
    <w:rsid w:val="003566D3"/>
    <w:rsid w:val="00361783"/>
    <w:rsid w:val="00362E27"/>
    <w:rsid w:val="00365AD7"/>
    <w:rsid w:val="0036789D"/>
    <w:rsid w:val="00370669"/>
    <w:rsid w:val="00371F68"/>
    <w:rsid w:val="00373276"/>
    <w:rsid w:val="0037395E"/>
    <w:rsid w:val="00376D51"/>
    <w:rsid w:val="00377958"/>
    <w:rsid w:val="00380303"/>
    <w:rsid w:val="00382D03"/>
    <w:rsid w:val="00384FA8"/>
    <w:rsid w:val="00391D06"/>
    <w:rsid w:val="00392AEB"/>
    <w:rsid w:val="00393147"/>
    <w:rsid w:val="00394699"/>
    <w:rsid w:val="00395530"/>
    <w:rsid w:val="003A14BF"/>
    <w:rsid w:val="003A1831"/>
    <w:rsid w:val="003A478D"/>
    <w:rsid w:val="003A73D9"/>
    <w:rsid w:val="003A7F6A"/>
    <w:rsid w:val="003B0A98"/>
    <w:rsid w:val="003B1D7B"/>
    <w:rsid w:val="003B261D"/>
    <w:rsid w:val="003B2A36"/>
    <w:rsid w:val="003B2B3D"/>
    <w:rsid w:val="003B4D96"/>
    <w:rsid w:val="003B6D7A"/>
    <w:rsid w:val="003C17F5"/>
    <w:rsid w:val="003C3F89"/>
    <w:rsid w:val="003C7C44"/>
    <w:rsid w:val="003D0057"/>
    <w:rsid w:val="003D0685"/>
    <w:rsid w:val="003D1A32"/>
    <w:rsid w:val="003D2F32"/>
    <w:rsid w:val="003D5051"/>
    <w:rsid w:val="003D5AC7"/>
    <w:rsid w:val="003D5BA4"/>
    <w:rsid w:val="003D7E27"/>
    <w:rsid w:val="003E27E1"/>
    <w:rsid w:val="003E329E"/>
    <w:rsid w:val="003E4737"/>
    <w:rsid w:val="003E6FD7"/>
    <w:rsid w:val="003F13CA"/>
    <w:rsid w:val="003F34A7"/>
    <w:rsid w:val="003F6BDB"/>
    <w:rsid w:val="00401D98"/>
    <w:rsid w:val="00404F86"/>
    <w:rsid w:val="00412040"/>
    <w:rsid w:val="0041241F"/>
    <w:rsid w:val="00414F3D"/>
    <w:rsid w:val="004164E1"/>
    <w:rsid w:val="00416835"/>
    <w:rsid w:val="0041720E"/>
    <w:rsid w:val="00417B59"/>
    <w:rsid w:val="00421BC4"/>
    <w:rsid w:val="00421CDF"/>
    <w:rsid w:val="00423A96"/>
    <w:rsid w:val="004245E0"/>
    <w:rsid w:val="00424D71"/>
    <w:rsid w:val="004265E1"/>
    <w:rsid w:val="0042672A"/>
    <w:rsid w:val="004319B4"/>
    <w:rsid w:val="00432F73"/>
    <w:rsid w:val="004409C7"/>
    <w:rsid w:val="00440AC3"/>
    <w:rsid w:val="00440E25"/>
    <w:rsid w:val="00442195"/>
    <w:rsid w:val="0044339D"/>
    <w:rsid w:val="00443FBC"/>
    <w:rsid w:val="00452FEC"/>
    <w:rsid w:val="00453AA6"/>
    <w:rsid w:val="0045422F"/>
    <w:rsid w:val="00454D29"/>
    <w:rsid w:val="00454DBA"/>
    <w:rsid w:val="00455376"/>
    <w:rsid w:val="0045695E"/>
    <w:rsid w:val="00462CA7"/>
    <w:rsid w:val="00463F02"/>
    <w:rsid w:val="00464834"/>
    <w:rsid w:val="00465730"/>
    <w:rsid w:val="004658FF"/>
    <w:rsid w:val="00465B31"/>
    <w:rsid w:val="00465E3F"/>
    <w:rsid w:val="004678ED"/>
    <w:rsid w:val="004705BF"/>
    <w:rsid w:val="0047124D"/>
    <w:rsid w:val="00472ECF"/>
    <w:rsid w:val="004737CF"/>
    <w:rsid w:val="004742C5"/>
    <w:rsid w:val="00475A70"/>
    <w:rsid w:val="004778EB"/>
    <w:rsid w:val="00477A25"/>
    <w:rsid w:val="00481C2A"/>
    <w:rsid w:val="004841B9"/>
    <w:rsid w:val="004851A6"/>
    <w:rsid w:val="004852E2"/>
    <w:rsid w:val="0048690D"/>
    <w:rsid w:val="004902AB"/>
    <w:rsid w:val="004908DF"/>
    <w:rsid w:val="00493301"/>
    <w:rsid w:val="00493DF1"/>
    <w:rsid w:val="00493EF8"/>
    <w:rsid w:val="004A2698"/>
    <w:rsid w:val="004A532B"/>
    <w:rsid w:val="004A5FA3"/>
    <w:rsid w:val="004B34FA"/>
    <w:rsid w:val="004B3979"/>
    <w:rsid w:val="004B3CDA"/>
    <w:rsid w:val="004B3E41"/>
    <w:rsid w:val="004B408E"/>
    <w:rsid w:val="004B59F1"/>
    <w:rsid w:val="004B6C13"/>
    <w:rsid w:val="004B75CD"/>
    <w:rsid w:val="004B7648"/>
    <w:rsid w:val="004C0FBD"/>
    <w:rsid w:val="004C3450"/>
    <w:rsid w:val="004C516E"/>
    <w:rsid w:val="004C517C"/>
    <w:rsid w:val="004C6390"/>
    <w:rsid w:val="004C6AA5"/>
    <w:rsid w:val="004C6E25"/>
    <w:rsid w:val="004C7986"/>
    <w:rsid w:val="004D0314"/>
    <w:rsid w:val="004D1B41"/>
    <w:rsid w:val="004D3E4E"/>
    <w:rsid w:val="004D46D8"/>
    <w:rsid w:val="004D7915"/>
    <w:rsid w:val="004E0E83"/>
    <w:rsid w:val="004E14AA"/>
    <w:rsid w:val="004E2285"/>
    <w:rsid w:val="004E22D7"/>
    <w:rsid w:val="004E33F1"/>
    <w:rsid w:val="004F0EC6"/>
    <w:rsid w:val="004F60A5"/>
    <w:rsid w:val="00500969"/>
    <w:rsid w:val="00501C57"/>
    <w:rsid w:val="00504635"/>
    <w:rsid w:val="00506EEB"/>
    <w:rsid w:val="00515815"/>
    <w:rsid w:val="00515A5F"/>
    <w:rsid w:val="00515F23"/>
    <w:rsid w:val="00516C40"/>
    <w:rsid w:val="00520557"/>
    <w:rsid w:val="005207AD"/>
    <w:rsid w:val="00521A6D"/>
    <w:rsid w:val="00521BBB"/>
    <w:rsid w:val="00521F9A"/>
    <w:rsid w:val="0052236A"/>
    <w:rsid w:val="00522699"/>
    <w:rsid w:val="005248CE"/>
    <w:rsid w:val="00526ED9"/>
    <w:rsid w:val="00530FFE"/>
    <w:rsid w:val="005332F5"/>
    <w:rsid w:val="005334F3"/>
    <w:rsid w:val="005344D2"/>
    <w:rsid w:val="00537720"/>
    <w:rsid w:val="005401B1"/>
    <w:rsid w:val="00543AE5"/>
    <w:rsid w:val="00550E37"/>
    <w:rsid w:val="00552E4A"/>
    <w:rsid w:val="00553989"/>
    <w:rsid w:val="00553AA9"/>
    <w:rsid w:val="005570C7"/>
    <w:rsid w:val="00557992"/>
    <w:rsid w:val="00560579"/>
    <w:rsid w:val="00562785"/>
    <w:rsid w:val="00562FC1"/>
    <w:rsid w:val="005648FF"/>
    <w:rsid w:val="005659DC"/>
    <w:rsid w:val="00571B3F"/>
    <w:rsid w:val="00571B63"/>
    <w:rsid w:val="00572D81"/>
    <w:rsid w:val="005736DD"/>
    <w:rsid w:val="00575C53"/>
    <w:rsid w:val="00575D30"/>
    <w:rsid w:val="00582DA1"/>
    <w:rsid w:val="0058772F"/>
    <w:rsid w:val="0059174B"/>
    <w:rsid w:val="005A2AA4"/>
    <w:rsid w:val="005A488F"/>
    <w:rsid w:val="005A639F"/>
    <w:rsid w:val="005A78E9"/>
    <w:rsid w:val="005A7DA4"/>
    <w:rsid w:val="005B1C5B"/>
    <w:rsid w:val="005B6894"/>
    <w:rsid w:val="005B7BC4"/>
    <w:rsid w:val="005C0DF0"/>
    <w:rsid w:val="005C245D"/>
    <w:rsid w:val="005C3CDD"/>
    <w:rsid w:val="005C4EB5"/>
    <w:rsid w:val="005C7E31"/>
    <w:rsid w:val="005D293A"/>
    <w:rsid w:val="005D2980"/>
    <w:rsid w:val="005D3E36"/>
    <w:rsid w:val="005E0121"/>
    <w:rsid w:val="005E1463"/>
    <w:rsid w:val="005E1743"/>
    <w:rsid w:val="005E1BEB"/>
    <w:rsid w:val="005E35AA"/>
    <w:rsid w:val="005F277A"/>
    <w:rsid w:val="005F2BDF"/>
    <w:rsid w:val="005F34FA"/>
    <w:rsid w:val="005F3606"/>
    <w:rsid w:val="005F3F82"/>
    <w:rsid w:val="005F5075"/>
    <w:rsid w:val="005F516A"/>
    <w:rsid w:val="005F6620"/>
    <w:rsid w:val="005F7AEB"/>
    <w:rsid w:val="00602E95"/>
    <w:rsid w:val="00604100"/>
    <w:rsid w:val="00605364"/>
    <w:rsid w:val="006118E7"/>
    <w:rsid w:val="0061270E"/>
    <w:rsid w:val="00614467"/>
    <w:rsid w:val="0061483A"/>
    <w:rsid w:val="00616D26"/>
    <w:rsid w:val="0061702D"/>
    <w:rsid w:val="006178A9"/>
    <w:rsid w:val="00620FE9"/>
    <w:rsid w:val="0062155C"/>
    <w:rsid w:val="00625ECB"/>
    <w:rsid w:val="006277B0"/>
    <w:rsid w:val="0063222A"/>
    <w:rsid w:val="00632481"/>
    <w:rsid w:val="00635040"/>
    <w:rsid w:val="00636495"/>
    <w:rsid w:val="00641912"/>
    <w:rsid w:val="00642AFF"/>
    <w:rsid w:val="00642C75"/>
    <w:rsid w:val="00643025"/>
    <w:rsid w:val="00643288"/>
    <w:rsid w:val="00643760"/>
    <w:rsid w:val="006456E3"/>
    <w:rsid w:val="006522F1"/>
    <w:rsid w:val="006529BA"/>
    <w:rsid w:val="00652A8D"/>
    <w:rsid w:val="0065399D"/>
    <w:rsid w:val="00653B31"/>
    <w:rsid w:val="00655427"/>
    <w:rsid w:val="006571EF"/>
    <w:rsid w:val="00661546"/>
    <w:rsid w:val="006628A7"/>
    <w:rsid w:val="00663A13"/>
    <w:rsid w:val="006641D5"/>
    <w:rsid w:val="0066567E"/>
    <w:rsid w:val="0066736D"/>
    <w:rsid w:val="00670103"/>
    <w:rsid w:val="0067086A"/>
    <w:rsid w:val="00670D18"/>
    <w:rsid w:val="006714C5"/>
    <w:rsid w:val="00671FAC"/>
    <w:rsid w:val="00672155"/>
    <w:rsid w:val="00672B37"/>
    <w:rsid w:val="0068002B"/>
    <w:rsid w:val="00681652"/>
    <w:rsid w:val="006819A5"/>
    <w:rsid w:val="006920F4"/>
    <w:rsid w:val="0069672D"/>
    <w:rsid w:val="00697217"/>
    <w:rsid w:val="00697E17"/>
    <w:rsid w:val="006A00C5"/>
    <w:rsid w:val="006A148B"/>
    <w:rsid w:val="006A3E83"/>
    <w:rsid w:val="006A59D4"/>
    <w:rsid w:val="006A5EA4"/>
    <w:rsid w:val="006A622D"/>
    <w:rsid w:val="006A65E6"/>
    <w:rsid w:val="006A66D8"/>
    <w:rsid w:val="006B21C0"/>
    <w:rsid w:val="006B2F78"/>
    <w:rsid w:val="006B3982"/>
    <w:rsid w:val="006B42AC"/>
    <w:rsid w:val="006B4674"/>
    <w:rsid w:val="006B5800"/>
    <w:rsid w:val="006B6006"/>
    <w:rsid w:val="006B6096"/>
    <w:rsid w:val="006C328A"/>
    <w:rsid w:val="006C35C8"/>
    <w:rsid w:val="006C409D"/>
    <w:rsid w:val="006C4175"/>
    <w:rsid w:val="006C4F32"/>
    <w:rsid w:val="006C7DF0"/>
    <w:rsid w:val="006D0D05"/>
    <w:rsid w:val="006D0E42"/>
    <w:rsid w:val="006D1068"/>
    <w:rsid w:val="006D1BD6"/>
    <w:rsid w:val="006D21F1"/>
    <w:rsid w:val="006D2AEA"/>
    <w:rsid w:val="006D3AA8"/>
    <w:rsid w:val="006D4BD5"/>
    <w:rsid w:val="006D72D2"/>
    <w:rsid w:val="006D75A1"/>
    <w:rsid w:val="006E1566"/>
    <w:rsid w:val="006E16A5"/>
    <w:rsid w:val="006E2290"/>
    <w:rsid w:val="006E2609"/>
    <w:rsid w:val="006E309D"/>
    <w:rsid w:val="006E3478"/>
    <w:rsid w:val="006E434D"/>
    <w:rsid w:val="006E5F7F"/>
    <w:rsid w:val="006E621A"/>
    <w:rsid w:val="006E626B"/>
    <w:rsid w:val="006E7C22"/>
    <w:rsid w:val="006F085F"/>
    <w:rsid w:val="006F0946"/>
    <w:rsid w:val="006F36D6"/>
    <w:rsid w:val="006F53FE"/>
    <w:rsid w:val="006F5891"/>
    <w:rsid w:val="006F5D7F"/>
    <w:rsid w:val="006F627A"/>
    <w:rsid w:val="006F77EA"/>
    <w:rsid w:val="00700265"/>
    <w:rsid w:val="00701587"/>
    <w:rsid w:val="007041AF"/>
    <w:rsid w:val="00704401"/>
    <w:rsid w:val="0070492F"/>
    <w:rsid w:val="00704CEF"/>
    <w:rsid w:val="00704D07"/>
    <w:rsid w:val="007057BD"/>
    <w:rsid w:val="00706592"/>
    <w:rsid w:val="007112D4"/>
    <w:rsid w:val="00711ABE"/>
    <w:rsid w:val="00711E24"/>
    <w:rsid w:val="00711EB4"/>
    <w:rsid w:val="00714B2E"/>
    <w:rsid w:val="007159AE"/>
    <w:rsid w:val="00715AE4"/>
    <w:rsid w:val="00715B53"/>
    <w:rsid w:val="007164C0"/>
    <w:rsid w:val="0072111A"/>
    <w:rsid w:val="00721BAA"/>
    <w:rsid w:val="00723E7F"/>
    <w:rsid w:val="00726209"/>
    <w:rsid w:val="0072740E"/>
    <w:rsid w:val="00730617"/>
    <w:rsid w:val="007338E4"/>
    <w:rsid w:val="00733AF5"/>
    <w:rsid w:val="007412F8"/>
    <w:rsid w:val="00744C85"/>
    <w:rsid w:val="00744C9F"/>
    <w:rsid w:val="00745471"/>
    <w:rsid w:val="007455AF"/>
    <w:rsid w:val="00746696"/>
    <w:rsid w:val="00747288"/>
    <w:rsid w:val="00750CCE"/>
    <w:rsid w:val="007521F0"/>
    <w:rsid w:val="00754EEA"/>
    <w:rsid w:val="00757086"/>
    <w:rsid w:val="0076024E"/>
    <w:rsid w:val="007607F5"/>
    <w:rsid w:val="0076126D"/>
    <w:rsid w:val="00763910"/>
    <w:rsid w:val="007644E3"/>
    <w:rsid w:val="007711E6"/>
    <w:rsid w:val="007774DE"/>
    <w:rsid w:val="00780CDC"/>
    <w:rsid w:val="00781BE7"/>
    <w:rsid w:val="00781CFA"/>
    <w:rsid w:val="0078548C"/>
    <w:rsid w:val="00786B83"/>
    <w:rsid w:val="007875D8"/>
    <w:rsid w:val="00790CCA"/>
    <w:rsid w:val="00792FBC"/>
    <w:rsid w:val="00794E80"/>
    <w:rsid w:val="007968F9"/>
    <w:rsid w:val="00797261"/>
    <w:rsid w:val="00797C27"/>
    <w:rsid w:val="007A0ACD"/>
    <w:rsid w:val="007A4335"/>
    <w:rsid w:val="007A48CC"/>
    <w:rsid w:val="007A5483"/>
    <w:rsid w:val="007A7613"/>
    <w:rsid w:val="007A7BF9"/>
    <w:rsid w:val="007B26D4"/>
    <w:rsid w:val="007B2E80"/>
    <w:rsid w:val="007B6178"/>
    <w:rsid w:val="007B725B"/>
    <w:rsid w:val="007C07D4"/>
    <w:rsid w:val="007C1F29"/>
    <w:rsid w:val="007C281F"/>
    <w:rsid w:val="007C4307"/>
    <w:rsid w:val="007C5489"/>
    <w:rsid w:val="007D02E8"/>
    <w:rsid w:val="007D39AC"/>
    <w:rsid w:val="007D4BEB"/>
    <w:rsid w:val="007D53BF"/>
    <w:rsid w:val="007D545D"/>
    <w:rsid w:val="007D6171"/>
    <w:rsid w:val="007E2D54"/>
    <w:rsid w:val="007E2F4A"/>
    <w:rsid w:val="007E44D7"/>
    <w:rsid w:val="007E573A"/>
    <w:rsid w:val="007E5D80"/>
    <w:rsid w:val="007E6900"/>
    <w:rsid w:val="007E75D8"/>
    <w:rsid w:val="007E765C"/>
    <w:rsid w:val="007F0754"/>
    <w:rsid w:val="007F3374"/>
    <w:rsid w:val="007F3A5E"/>
    <w:rsid w:val="00800804"/>
    <w:rsid w:val="00801260"/>
    <w:rsid w:val="00801CCC"/>
    <w:rsid w:val="008050B7"/>
    <w:rsid w:val="00805A93"/>
    <w:rsid w:val="00806F24"/>
    <w:rsid w:val="00813144"/>
    <w:rsid w:val="0081731D"/>
    <w:rsid w:val="008304CA"/>
    <w:rsid w:val="008320B5"/>
    <w:rsid w:val="00833EBF"/>
    <w:rsid w:val="00834191"/>
    <w:rsid w:val="00834B11"/>
    <w:rsid w:val="00834E58"/>
    <w:rsid w:val="00835BD5"/>
    <w:rsid w:val="00840351"/>
    <w:rsid w:val="00840B4E"/>
    <w:rsid w:val="00842192"/>
    <w:rsid w:val="00843260"/>
    <w:rsid w:val="00845A90"/>
    <w:rsid w:val="00852D90"/>
    <w:rsid w:val="00853000"/>
    <w:rsid w:val="0085559E"/>
    <w:rsid w:val="00856BFD"/>
    <w:rsid w:val="0085764D"/>
    <w:rsid w:val="00861DCB"/>
    <w:rsid w:val="00864C3F"/>
    <w:rsid w:val="008663C8"/>
    <w:rsid w:val="00871706"/>
    <w:rsid w:val="00871B3D"/>
    <w:rsid w:val="008732AB"/>
    <w:rsid w:val="00875ACA"/>
    <w:rsid w:val="00877A8A"/>
    <w:rsid w:val="00877EC2"/>
    <w:rsid w:val="00883B02"/>
    <w:rsid w:val="0088477F"/>
    <w:rsid w:val="00884A21"/>
    <w:rsid w:val="00885A33"/>
    <w:rsid w:val="00887D17"/>
    <w:rsid w:val="00893D8C"/>
    <w:rsid w:val="00894216"/>
    <w:rsid w:val="00894BDD"/>
    <w:rsid w:val="00895B3E"/>
    <w:rsid w:val="00897561"/>
    <w:rsid w:val="008A4F2D"/>
    <w:rsid w:val="008A676E"/>
    <w:rsid w:val="008A6889"/>
    <w:rsid w:val="008B1320"/>
    <w:rsid w:val="008B3F9A"/>
    <w:rsid w:val="008B7837"/>
    <w:rsid w:val="008C2FB0"/>
    <w:rsid w:val="008C5213"/>
    <w:rsid w:val="008C6742"/>
    <w:rsid w:val="008C7A8A"/>
    <w:rsid w:val="008D25CA"/>
    <w:rsid w:val="008D3F81"/>
    <w:rsid w:val="008D5809"/>
    <w:rsid w:val="008E17CC"/>
    <w:rsid w:val="008E3560"/>
    <w:rsid w:val="008E4D6D"/>
    <w:rsid w:val="008E609E"/>
    <w:rsid w:val="008E67CC"/>
    <w:rsid w:val="008E6BE7"/>
    <w:rsid w:val="008F0257"/>
    <w:rsid w:val="008F224C"/>
    <w:rsid w:val="008F32ED"/>
    <w:rsid w:val="008F35F6"/>
    <w:rsid w:val="008F37C9"/>
    <w:rsid w:val="0090429A"/>
    <w:rsid w:val="00905C6F"/>
    <w:rsid w:val="00906B15"/>
    <w:rsid w:val="00907BA9"/>
    <w:rsid w:val="009112B6"/>
    <w:rsid w:val="00911A70"/>
    <w:rsid w:val="00912A5B"/>
    <w:rsid w:val="009205EE"/>
    <w:rsid w:val="00922496"/>
    <w:rsid w:val="00925BCC"/>
    <w:rsid w:val="00926AE6"/>
    <w:rsid w:val="00926C26"/>
    <w:rsid w:val="00927CAA"/>
    <w:rsid w:val="009305CE"/>
    <w:rsid w:val="0093267A"/>
    <w:rsid w:val="00935BAE"/>
    <w:rsid w:val="00937B51"/>
    <w:rsid w:val="009412F2"/>
    <w:rsid w:val="00944BB2"/>
    <w:rsid w:val="00944C97"/>
    <w:rsid w:val="0094505B"/>
    <w:rsid w:val="009451CC"/>
    <w:rsid w:val="00945346"/>
    <w:rsid w:val="009462D7"/>
    <w:rsid w:val="00951587"/>
    <w:rsid w:val="00951BE4"/>
    <w:rsid w:val="00954F4D"/>
    <w:rsid w:val="00957820"/>
    <w:rsid w:val="009579B6"/>
    <w:rsid w:val="00961490"/>
    <w:rsid w:val="0096196C"/>
    <w:rsid w:val="00963C62"/>
    <w:rsid w:val="00963E79"/>
    <w:rsid w:val="0096734D"/>
    <w:rsid w:val="009679B3"/>
    <w:rsid w:val="00967AB5"/>
    <w:rsid w:val="009704C9"/>
    <w:rsid w:val="00971BDC"/>
    <w:rsid w:val="00973069"/>
    <w:rsid w:val="00973429"/>
    <w:rsid w:val="00975423"/>
    <w:rsid w:val="009770CD"/>
    <w:rsid w:val="0097710A"/>
    <w:rsid w:val="00980260"/>
    <w:rsid w:val="009802CF"/>
    <w:rsid w:val="00984C2B"/>
    <w:rsid w:val="009871A8"/>
    <w:rsid w:val="00990635"/>
    <w:rsid w:val="00990BF1"/>
    <w:rsid w:val="0099649C"/>
    <w:rsid w:val="009A174F"/>
    <w:rsid w:val="009A311A"/>
    <w:rsid w:val="009A39BA"/>
    <w:rsid w:val="009A557D"/>
    <w:rsid w:val="009A5611"/>
    <w:rsid w:val="009A64F5"/>
    <w:rsid w:val="009A719F"/>
    <w:rsid w:val="009A728B"/>
    <w:rsid w:val="009A7D6F"/>
    <w:rsid w:val="009C56AC"/>
    <w:rsid w:val="009D0DD9"/>
    <w:rsid w:val="009D284F"/>
    <w:rsid w:val="009D5401"/>
    <w:rsid w:val="009E4FE1"/>
    <w:rsid w:val="009E63AB"/>
    <w:rsid w:val="009E6B64"/>
    <w:rsid w:val="009F01B0"/>
    <w:rsid w:val="00A01666"/>
    <w:rsid w:val="00A03AAC"/>
    <w:rsid w:val="00A0541E"/>
    <w:rsid w:val="00A05D0D"/>
    <w:rsid w:val="00A1469A"/>
    <w:rsid w:val="00A1483D"/>
    <w:rsid w:val="00A16069"/>
    <w:rsid w:val="00A170D8"/>
    <w:rsid w:val="00A20D41"/>
    <w:rsid w:val="00A22FEE"/>
    <w:rsid w:val="00A24D45"/>
    <w:rsid w:val="00A25B4B"/>
    <w:rsid w:val="00A279B1"/>
    <w:rsid w:val="00A30232"/>
    <w:rsid w:val="00A3275E"/>
    <w:rsid w:val="00A329F4"/>
    <w:rsid w:val="00A32BAE"/>
    <w:rsid w:val="00A357E0"/>
    <w:rsid w:val="00A36857"/>
    <w:rsid w:val="00A44B15"/>
    <w:rsid w:val="00A4584E"/>
    <w:rsid w:val="00A45D18"/>
    <w:rsid w:val="00A46921"/>
    <w:rsid w:val="00A50513"/>
    <w:rsid w:val="00A50C16"/>
    <w:rsid w:val="00A5371C"/>
    <w:rsid w:val="00A53DD6"/>
    <w:rsid w:val="00A55B82"/>
    <w:rsid w:val="00A569AA"/>
    <w:rsid w:val="00A57C97"/>
    <w:rsid w:val="00A6137F"/>
    <w:rsid w:val="00A619B6"/>
    <w:rsid w:val="00A63307"/>
    <w:rsid w:val="00A64DDF"/>
    <w:rsid w:val="00A652D0"/>
    <w:rsid w:val="00A67893"/>
    <w:rsid w:val="00A74944"/>
    <w:rsid w:val="00A7496B"/>
    <w:rsid w:val="00A77CD9"/>
    <w:rsid w:val="00A8050F"/>
    <w:rsid w:val="00A81438"/>
    <w:rsid w:val="00A821EC"/>
    <w:rsid w:val="00A826D9"/>
    <w:rsid w:val="00A876C9"/>
    <w:rsid w:val="00A904CB"/>
    <w:rsid w:val="00A9230E"/>
    <w:rsid w:val="00A92C4F"/>
    <w:rsid w:val="00A941C6"/>
    <w:rsid w:val="00A9461B"/>
    <w:rsid w:val="00A94F4F"/>
    <w:rsid w:val="00A9521A"/>
    <w:rsid w:val="00A95FAD"/>
    <w:rsid w:val="00A97492"/>
    <w:rsid w:val="00AA074F"/>
    <w:rsid w:val="00AA08FC"/>
    <w:rsid w:val="00AA0BD3"/>
    <w:rsid w:val="00AA3482"/>
    <w:rsid w:val="00AA4B33"/>
    <w:rsid w:val="00AA4DC5"/>
    <w:rsid w:val="00AA5DAB"/>
    <w:rsid w:val="00AA6E11"/>
    <w:rsid w:val="00AA7305"/>
    <w:rsid w:val="00AA73D4"/>
    <w:rsid w:val="00AA7931"/>
    <w:rsid w:val="00AB0381"/>
    <w:rsid w:val="00AB6881"/>
    <w:rsid w:val="00AC0633"/>
    <w:rsid w:val="00AC10CE"/>
    <w:rsid w:val="00AC2B26"/>
    <w:rsid w:val="00AC3F6D"/>
    <w:rsid w:val="00AC4140"/>
    <w:rsid w:val="00AC45F9"/>
    <w:rsid w:val="00AC7402"/>
    <w:rsid w:val="00AC7886"/>
    <w:rsid w:val="00AD248A"/>
    <w:rsid w:val="00AD36DF"/>
    <w:rsid w:val="00AD47F0"/>
    <w:rsid w:val="00AD55B7"/>
    <w:rsid w:val="00AD6CC3"/>
    <w:rsid w:val="00AD720C"/>
    <w:rsid w:val="00AE0AF5"/>
    <w:rsid w:val="00AE1B93"/>
    <w:rsid w:val="00AE45FC"/>
    <w:rsid w:val="00AE4AFF"/>
    <w:rsid w:val="00AF1965"/>
    <w:rsid w:val="00AF23E2"/>
    <w:rsid w:val="00AF278E"/>
    <w:rsid w:val="00AF2A6A"/>
    <w:rsid w:val="00AF5BCC"/>
    <w:rsid w:val="00AF67B8"/>
    <w:rsid w:val="00AF6FFC"/>
    <w:rsid w:val="00B00E67"/>
    <w:rsid w:val="00B01453"/>
    <w:rsid w:val="00B048F0"/>
    <w:rsid w:val="00B04BC5"/>
    <w:rsid w:val="00B051C2"/>
    <w:rsid w:val="00B053FB"/>
    <w:rsid w:val="00B05F4D"/>
    <w:rsid w:val="00B06D15"/>
    <w:rsid w:val="00B1317B"/>
    <w:rsid w:val="00B1322C"/>
    <w:rsid w:val="00B15488"/>
    <w:rsid w:val="00B171DE"/>
    <w:rsid w:val="00B20512"/>
    <w:rsid w:val="00B20AC9"/>
    <w:rsid w:val="00B20CA7"/>
    <w:rsid w:val="00B21B23"/>
    <w:rsid w:val="00B2236A"/>
    <w:rsid w:val="00B248D1"/>
    <w:rsid w:val="00B24EDC"/>
    <w:rsid w:val="00B2771C"/>
    <w:rsid w:val="00B301EF"/>
    <w:rsid w:val="00B30E6E"/>
    <w:rsid w:val="00B31718"/>
    <w:rsid w:val="00B35E5C"/>
    <w:rsid w:val="00B36BC3"/>
    <w:rsid w:val="00B40017"/>
    <w:rsid w:val="00B40B7D"/>
    <w:rsid w:val="00B40BF0"/>
    <w:rsid w:val="00B41028"/>
    <w:rsid w:val="00B410B2"/>
    <w:rsid w:val="00B45E64"/>
    <w:rsid w:val="00B46854"/>
    <w:rsid w:val="00B47F26"/>
    <w:rsid w:val="00B53B91"/>
    <w:rsid w:val="00B61119"/>
    <w:rsid w:val="00B66BCC"/>
    <w:rsid w:val="00B730ED"/>
    <w:rsid w:val="00B7330F"/>
    <w:rsid w:val="00B74B81"/>
    <w:rsid w:val="00B74F87"/>
    <w:rsid w:val="00B77485"/>
    <w:rsid w:val="00B8521D"/>
    <w:rsid w:val="00B85A3E"/>
    <w:rsid w:val="00B86FBA"/>
    <w:rsid w:val="00B87159"/>
    <w:rsid w:val="00B924C3"/>
    <w:rsid w:val="00B96C65"/>
    <w:rsid w:val="00BA0BC0"/>
    <w:rsid w:val="00BA19FE"/>
    <w:rsid w:val="00BA1ED6"/>
    <w:rsid w:val="00BA2441"/>
    <w:rsid w:val="00BA5E91"/>
    <w:rsid w:val="00BA76E0"/>
    <w:rsid w:val="00BB152E"/>
    <w:rsid w:val="00BB53B8"/>
    <w:rsid w:val="00BB5931"/>
    <w:rsid w:val="00BB65DD"/>
    <w:rsid w:val="00BC0076"/>
    <w:rsid w:val="00BC3F74"/>
    <w:rsid w:val="00BD0879"/>
    <w:rsid w:val="00BD4B68"/>
    <w:rsid w:val="00BD50F0"/>
    <w:rsid w:val="00BD60EB"/>
    <w:rsid w:val="00BE3897"/>
    <w:rsid w:val="00BE6AF0"/>
    <w:rsid w:val="00C02B5D"/>
    <w:rsid w:val="00C03004"/>
    <w:rsid w:val="00C03BDD"/>
    <w:rsid w:val="00C03EB0"/>
    <w:rsid w:val="00C10503"/>
    <w:rsid w:val="00C12643"/>
    <w:rsid w:val="00C151D3"/>
    <w:rsid w:val="00C15539"/>
    <w:rsid w:val="00C164CB"/>
    <w:rsid w:val="00C2174A"/>
    <w:rsid w:val="00C221AB"/>
    <w:rsid w:val="00C23E26"/>
    <w:rsid w:val="00C24F2C"/>
    <w:rsid w:val="00C26071"/>
    <w:rsid w:val="00C3578C"/>
    <w:rsid w:val="00C40EF6"/>
    <w:rsid w:val="00C436A2"/>
    <w:rsid w:val="00C437B2"/>
    <w:rsid w:val="00C44C1F"/>
    <w:rsid w:val="00C45936"/>
    <w:rsid w:val="00C460D5"/>
    <w:rsid w:val="00C47C92"/>
    <w:rsid w:val="00C53611"/>
    <w:rsid w:val="00C5489B"/>
    <w:rsid w:val="00C55548"/>
    <w:rsid w:val="00C5587B"/>
    <w:rsid w:val="00C60E0C"/>
    <w:rsid w:val="00C6543E"/>
    <w:rsid w:val="00C71D36"/>
    <w:rsid w:val="00C7218B"/>
    <w:rsid w:val="00C72303"/>
    <w:rsid w:val="00C72D8C"/>
    <w:rsid w:val="00C73725"/>
    <w:rsid w:val="00C7434E"/>
    <w:rsid w:val="00C74409"/>
    <w:rsid w:val="00C74965"/>
    <w:rsid w:val="00C76AF7"/>
    <w:rsid w:val="00C76D0E"/>
    <w:rsid w:val="00C774AE"/>
    <w:rsid w:val="00C834C4"/>
    <w:rsid w:val="00C84847"/>
    <w:rsid w:val="00C8650A"/>
    <w:rsid w:val="00C87891"/>
    <w:rsid w:val="00C87994"/>
    <w:rsid w:val="00C906D2"/>
    <w:rsid w:val="00C90A19"/>
    <w:rsid w:val="00C9192A"/>
    <w:rsid w:val="00C95CAF"/>
    <w:rsid w:val="00C9634F"/>
    <w:rsid w:val="00CA04DF"/>
    <w:rsid w:val="00CA1DD0"/>
    <w:rsid w:val="00CA1EFD"/>
    <w:rsid w:val="00CA4A73"/>
    <w:rsid w:val="00CA6427"/>
    <w:rsid w:val="00CA6832"/>
    <w:rsid w:val="00CA7B3E"/>
    <w:rsid w:val="00CB217B"/>
    <w:rsid w:val="00CB2FDE"/>
    <w:rsid w:val="00CB35AF"/>
    <w:rsid w:val="00CB362B"/>
    <w:rsid w:val="00CB4B4B"/>
    <w:rsid w:val="00CB6455"/>
    <w:rsid w:val="00CB77DA"/>
    <w:rsid w:val="00CC4123"/>
    <w:rsid w:val="00CD00F6"/>
    <w:rsid w:val="00CD02BC"/>
    <w:rsid w:val="00CD0F34"/>
    <w:rsid w:val="00CD1F9F"/>
    <w:rsid w:val="00CD4128"/>
    <w:rsid w:val="00CD4670"/>
    <w:rsid w:val="00CD4CFE"/>
    <w:rsid w:val="00CD7BAB"/>
    <w:rsid w:val="00CE323B"/>
    <w:rsid w:val="00CE3FD5"/>
    <w:rsid w:val="00CE6906"/>
    <w:rsid w:val="00CE70C1"/>
    <w:rsid w:val="00CF0310"/>
    <w:rsid w:val="00CF0D9C"/>
    <w:rsid w:val="00CF0DA8"/>
    <w:rsid w:val="00CF41E8"/>
    <w:rsid w:val="00CF74AB"/>
    <w:rsid w:val="00D01856"/>
    <w:rsid w:val="00D02030"/>
    <w:rsid w:val="00D026B8"/>
    <w:rsid w:val="00D03E28"/>
    <w:rsid w:val="00D04326"/>
    <w:rsid w:val="00D05192"/>
    <w:rsid w:val="00D065BC"/>
    <w:rsid w:val="00D0759E"/>
    <w:rsid w:val="00D1133E"/>
    <w:rsid w:val="00D13526"/>
    <w:rsid w:val="00D139EE"/>
    <w:rsid w:val="00D147D2"/>
    <w:rsid w:val="00D14C42"/>
    <w:rsid w:val="00D17392"/>
    <w:rsid w:val="00D17519"/>
    <w:rsid w:val="00D20B4D"/>
    <w:rsid w:val="00D21E64"/>
    <w:rsid w:val="00D21EE0"/>
    <w:rsid w:val="00D22C93"/>
    <w:rsid w:val="00D23E75"/>
    <w:rsid w:val="00D26DCB"/>
    <w:rsid w:val="00D27BD2"/>
    <w:rsid w:val="00D30801"/>
    <w:rsid w:val="00D312E8"/>
    <w:rsid w:val="00D32902"/>
    <w:rsid w:val="00D3347D"/>
    <w:rsid w:val="00D357B9"/>
    <w:rsid w:val="00D35FF1"/>
    <w:rsid w:val="00D3679A"/>
    <w:rsid w:val="00D37FBA"/>
    <w:rsid w:val="00D41218"/>
    <w:rsid w:val="00D41A5D"/>
    <w:rsid w:val="00D41E8F"/>
    <w:rsid w:val="00D42754"/>
    <w:rsid w:val="00D43962"/>
    <w:rsid w:val="00D45F93"/>
    <w:rsid w:val="00D4631D"/>
    <w:rsid w:val="00D5087E"/>
    <w:rsid w:val="00D5096D"/>
    <w:rsid w:val="00D54663"/>
    <w:rsid w:val="00D55401"/>
    <w:rsid w:val="00D57190"/>
    <w:rsid w:val="00D5750C"/>
    <w:rsid w:val="00D57FF2"/>
    <w:rsid w:val="00D66882"/>
    <w:rsid w:val="00D66E40"/>
    <w:rsid w:val="00D6736C"/>
    <w:rsid w:val="00D71033"/>
    <w:rsid w:val="00D72D6C"/>
    <w:rsid w:val="00D76D85"/>
    <w:rsid w:val="00D76EE8"/>
    <w:rsid w:val="00D7714C"/>
    <w:rsid w:val="00D81A65"/>
    <w:rsid w:val="00D826FC"/>
    <w:rsid w:val="00D82B14"/>
    <w:rsid w:val="00D8355E"/>
    <w:rsid w:val="00D84D6C"/>
    <w:rsid w:val="00D86D3B"/>
    <w:rsid w:val="00D87AD6"/>
    <w:rsid w:val="00D92AE3"/>
    <w:rsid w:val="00D93410"/>
    <w:rsid w:val="00D93C89"/>
    <w:rsid w:val="00D94224"/>
    <w:rsid w:val="00D94CF6"/>
    <w:rsid w:val="00D9584E"/>
    <w:rsid w:val="00DA6FC1"/>
    <w:rsid w:val="00DB2053"/>
    <w:rsid w:val="00DB32EE"/>
    <w:rsid w:val="00DB33CC"/>
    <w:rsid w:val="00DC0B18"/>
    <w:rsid w:val="00DC1B11"/>
    <w:rsid w:val="00DC1E55"/>
    <w:rsid w:val="00DC2ADA"/>
    <w:rsid w:val="00DC3768"/>
    <w:rsid w:val="00DC61F0"/>
    <w:rsid w:val="00DC6608"/>
    <w:rsid w:val="00DC73C7"/>
    <w:rsid w:val="00DD036B"/>
    <w:rsid w:val="00DD160F"/>
    <w:rsid w:val="00DD1A30"/>
    <w:rsid w:val="00DD26DE"/>
    <w:rsid w:val="00DD43E1"/>
    <w:rsid w:val="00DD51F4"/>
    <w:rsid w:val="00DD5AAD"/>
    <w:rsid w:val="00DE0C06"/>
    <w:rsid w:val="00DE10B9"/>
    <w:rsid w:val="00DE289F"/>
    <w:rsid w:val="00DE6324"/>
    <w:rsid w:val="00DF0A2E"/>
    <w:rsid w:val="00DF1A3A"/>
    <w:rsid w:val="00DF6928"/>
    <w:rsid w:val="00E0089F"/>
    <w:rsid w:val="00E02862"/>
    <w:rsid w:val="00E02864"/>
    <w:rsid w:val="00E05741"/>
    <w:rsid w:val="00E05B97"/>
    <w:rsid w:val="00E114B2"/>
    <w:rsid w:val="00E13117"/>
    <w:rsid w:val="00E14A13"/>
    <w:rsid w:val="00E14EFF"/>
    <w:rsid w:val="00E1674D"/>
    <w:rsid w:val="00E168BA"/>
    <w:rsid w:val="00E16AC5"/>
    <w:rsid w:val="00E179EA"/>
    <w:rsid w:val="00E2089C"/>
    <w:rsid w:val="00E21BBE"/>
    <w:rsid w:val="00E22C8C"/>
    <w:rsid w:val="00E22DA2"/>
    <w:rsid w:val="00E24132"/>
    <w:rsid w:val="00E251D3"/>
    <w:rsid w:val="00E2545D"/>
    <w:rsid w:val="00E27A41"/>
    <w:rsid w:val="00E30A84"/>
    <w:rsid w:val="00E312F2"/>
    <w:rsid w:val="00E325DF"/>
    <w:rsid w:val="00E32F1E"/>
    <w:rsid w:val="00E331D2"/>
    <w:rsid w:val="00E33DEE"/>
    <w:rsid w:val="00E42458"/>
    <w:rsid w:val="00E43BAD"/>
    <w:rsid w:val="00E449A1"/>
    <w:rsid w:val="00E45D5D"/>
    <w:rsid w:val="00E4651C"/>
    <w:rsid w:val="00E50547"/>
    <w:rsid w:val="00E511BD"/>
    <w:rsid w:val="00E537EE"/>
    <w:rsid w:val="00E57823"/>
    <w:rsid w:val="00E579F6"/>
    <w:rsid w:val="00E57FD4"/>
    <w:rsid w:val="00E603C6"/>
    <w:rsid w:val="00E6395D"/>
    <w:rsid w:val="00E64587"/>
    <w:rsid w:val="00E64BCE"/>
    <w:rsid w:val="00E650C7"/>
    <w:rsid w:val="00E655B9"/>
    <w:rsid w:val="00E6597A"/>
    <w:rsid w:val="00E6668E"/>
    <w:rsid w:val="00E6691B"/>
    <w:rsid w:val="00E67105"/>
    <w:rsid w:val="00E675A6"/>
    <w:rsid w:val="00E70C71"/>
    <w:rsid w:val="00E72C30"/>
    <w:rsid w:val="00E74E0F"/>
    <w:rsid w:val="00E75B63"/>
    <w:rsid w:val="00E75E34"/>
    <w:rsid w:val="00E77920"/>
    <w:rsid w:val="00E77A0E"/>
    <w:rsid w:val="00E77D93"/>
    <w:rsid w:val="00E804F0"/>
    <w:rsid w:val="00E82234"/>
    <w:rsid w:val="00E83BC5"/>
    <w:rsid w:val="00E8431D"/>
    <w:rsid w:val="00E85EBA"/>
    <w:rsid w:val="00E86916"/>
    <w:rsid w:val="00E876BF"/>
    <w:rsid w:val="00E90502"/>
    <w:rsid w:val="00E96888"/>
    <w:rsid w:val="00E97103"/>
    <w:rsid w:val="00EA059E"/>
    <w:rsid w:val="00EA6793"/>
    <w:rsid w:val="00EA73DB"/>
    <w:rsid w:val="00EA7DF3"/>
    <w:rsid w:val="00EB081A"/>
    <w:rsid w:val="00EB5497"/>
    <w:rsid w:val="00EB6695"/>
    <w:rsid w:val="00EC475E"/>
    <w:rsid w:val="00EC5303"/>
    <w:rsid w:val="00EC5A73"/>
    <w:rsid w:val="00EC770C"/>
    <w:rsid w:val="00ED1F36"/>
    <w:rsid w:val="00ED3932"/>
    <w:rsid w:val="00ED6020"/>
    <w:rsid w:val="00ED71AE"/>
    <w:rsid w:val="00EE1811"/>
    <w:rsid w:val="00EE2A62"/>
    <w:rsid w:val="00EE47C0"/>
    <w:rsid w:val="00EE7E72"/>
    <w:rsid w:val="00EF09BA"/>
    <w:rsid w:val="00EF27A6"/>
    <w:rsid w:val="00EF3216"/>
    <w:rsid w:val="00EF4F28"/>
    <w:rsid w:val="00EF68D1"/>
    <w:rsid w:val="00EF7D32"/>
    <w:rsid w:val="00F00EE4"/>
    <w:rsid w:val="00F0351D"/>
    <w:rsid w:val="00F06826"/>
    <w:rsid w:val="00F06852"/>
    <w:rsid w:val="00F14608"/>
    <w:rsid w:val="00F15278"/>
    <w:rsid w:val="00F168C3"/>
    <w:rsid w:val="00F173A2"/>
    <w:rsid w:val="00F176EE"/>
    <w:rsid w:val="00F228D2"/>
    <w:rsid w:val="00F24978"/>
    <w:rsid w:val="00F250E3"/>
    <w:rsid w:val="00F2579A"/>
    <w:rsid w:val="00F25F96"/>
    <w:rsid w:val="00F26853"/>
    <w:rsid w:val="00F27E95"/>
    <w:rsid w:val="00F31E7E"/>
    <w:rsid w:val="00F33A00"/>
    <w:rsid w:val="00F35A4D"/>
    <w:rsid w:val="00F3677A"/>
    <w:rsid w:val="00F37FA2"/>
    <w:rsid w:val="00F40728"/>
    <w:rsid w:val="00F41B61"/>
    <w:rsid w:val="00F42B9E"/>
    <w:rsid w:val="00F43B7D"/>
    <w:rsid w:val="00F440E3"/>
    <w:rsid w:val="00F45076"/>
    <w:rsid w:val="00F500E5"/>
    <w:rsid w:val="00F53C7D"/>
    <w:rsid w:val="00F54568"/>
    <w:rsid w:val="00F54B67"/>
    <w:rsid w:val="00F604A6"/>
    <w:rsid w:val="00F61142"/>
    <w:rsid w:val="00F642FB"/>
    <w:rsid w:val="00F64D5E"/>
    <w:rsid w:val="00F704B6"/>
    <w:rsid w:val="00F73250"/>
    <w:rsid w:val="00F736EF"/>
    <w:rsid w:val="00F7380B"/>
    <w:rsid w:val="00F74321"/>
    <w:rsid w:val="00F74D16"/>
    <w:rsid w:val="00F74E90"/>
    <w:rsid w:val="00F77B7E"/>
    <w:rsid w:val="00F81FDB"/>
    <w:rsid w:val="00F84327"/>
    <w:rsid w:val="00F861E2"/>
    <w:rsid w:val="00F917C5"/>
    <w:rsid w:val="00F93F84"/>
    <w:rsid w:val="00F96728"/>
    <w:rsid w:val="00F968B0"/>
    <w:rsid w:val="00FA394C"/>
    <w:rsid w:val="00FA457B"/>
    <w:rsid w:val="00FA6122"/>
    <w:rsid w:val="00FA7D7A"/>
    <w:rsid w:val="00FB156F"/>
    <w:rsid w:val="00FB19F1"/>
    <w:rsid w:val="00FB22A0"/>
    <w:rsid w:val="00FB382C"/>
    <w:rsid w:val="00FB57D5"/>
    <w:rsid w:val="00FB66B4"/>
    <w:rsid w:val="00FB6C1A"/>
    <w:rsid w:val="00FC081B"/>
    <w:rsid w:val="00FC13C0"/>
    <w:rsid w:val="00FC2B20"/>
    <w:rsid w:val="00FC6CA4"/>
    <w:rsid w:val="00FC7FDD"/>
    <w:rsid w:val="00FD0537"/>
    <w:rsid w:val="00FD1F60"/>
    <w:rsid w:val="00FD2658"/>
    <w:rsid w:val="00FD4C4D"/>
    <w:rsid w:val="00FD60CB"/>
    <w:rsid w:val="00FD693B"/>
    <w:rsid w:val="00FD70EF"/>
    <w:rsid w:val="00FD7DD0"/>
    <w:rsid w:val="00FE15F2"/>
    <w:rsid w:val="00FE5E91"/>
    <w:rsid w:val="00FE608C"/>
    <w:rsid w:val="00FE66E2"/>
    <w:rsid w:val="00FE7D45"/>
    <w:rsid w:val="00FF2CE2"/>
    <w:rsid w:val="00FF4104"/>
    <w:rsid w:val="00FF42CC"/>
    <w:rsid w:val="00FF4F2C"/>
    <w:rsid w:val="00FF62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3690A"/>
  <w15:chartTrackingRefBased/>
  <w15:docId w15:val="{EBD64D51-53BB-F146-ABEE-29B87998C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1F36"/>
    <w:rPr>
      <w:rFonts w:ascii="Times New Roman" w:eastAsia="Times New Roman" w:hAnsi="Times New Roman" w:cs="Times New Roman"/>
    </w:rPr>
  </w:style>
  <w:style w:type="paragraph" w:styleId="Heading1">
    <w:name w:val="heading 1"/>
    <w:basedOn w:val="Normal"/>
    <w:next w:val="Normal"/>
    <w:link w:val="Heading1Char"/>
    <w:uiPriority w:val="9"/>
    <w:qFormat/>
    <w:rsid w:val="000763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81446"/>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62ECB"/>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162ECB"/>
    <w:rPr>
      <w:sz w:val="20"/>
      <w:szCs w:val="20"/>
    </w:rPr>
  </w:style>
  <w:style w:type="character" w:styleId="FootnoteReference">
    <w:name w:val="footnote reference"/>
    <w:basedOn w:val="DefaultParagraphFont"/>
    <w:uiPriority w:val="99"/>
    <w:unhideWhenUsed/>
    <w:rsid w:val="008732AB"/>
    <w:rPr>
      <w:rFonts w:ascii="Times" w:hAnsi="Times"/>
      <w:sz w:val="34"/>
      <w:vertAlign w:val="superscript"/>
    </w:rPr>
  </w:style>
  <w:style w:type="paragraph" w:styleId="NormalWeb">
    <w:name w:val="Normal (Web)"/>
    <w:basedOn w:val="Normal"/>
    <w:uiPriority w:val="99"/>
    <w:unhideWhenUsed/>
    <w:rsid w:val="00AC10CE"/>
    <w:pPr>
      <w:spacing w:before="100" w:beforeAutospacing="1" w:after="100" w:afterAutospacing="1"/>
    </w:pPr>
  </w:style>
  <w:style w:type="paragraph" w:styleId="ListParagraph">
    <w:name w:val="List Paragraph"/>
    <w:basedOn w:val="Normal"/>
    <w:uiPriority w:val="34"/>
    <w:qFormat/>
    <w:rsid w:val="00AC10CE"/>
    <w:pPr>
      <w:ind w:left="720"/>
      <w:contextualSpacing/>
    </w:pPr>
    <w:rPr>
      <w:rFonts w:asciiTheme="minorHAnsi" w:eastAsiaTheme="minorEastAsia" w:hAnsiTheme="minorHAnsi" w:cstheme="minorBidi"/>
    </w:rPr>
  </w:style>
  <w:style w:type="paragraph" w:styleId="Header">
    <w:name w:val="header"/>
    <w:basedOn w:val="Normal"/>
    <w:link w:val="HeaderChar"/>
    <w:uiPriority w:val="99"/>
    <w:unhideWhenUsed/>
    <w:rsid w:val="0015555A"/>
    <w:pPr>
      <w:tabs>
        <w:tab w:val="center" w:pos="4680"/>
        <w:tab w:val="right" w:pos="9360"/>
      </w:tabs>
    </w:pPr>
  </w:style>
  <w:style w:type="character" w:customStyle="1" w:styleId="HeaderChar">
    <w:name w:val="Header Char"/>
    <w:basedOn w:val="DefaultParagraphFont"/>
    <w:link w:val="Header"/>
    <w:uiPriority w:val="99"/>
    <w:rsid w:val="0015555A"/>
    <w:rPr>
      <w:rFonts w:ascii="Times New Roman" w:eastAsia="Times New Roman" w:hAnsi="Times New Roman" w:cs="Times New Roman"/>
    </w:rPr>
  </w:style>
  <w:style w:type="paragraph" w:styleId="Footer">
    <w:name w:val="footer"/>
    <w:basedOn w:val="Normal"/>
    <w:link w:val="FooterChar"/>
    <w:uiPriority w:val="99"/>
    <w:unhideWhenUsed/>
    <w:rsid w:val="005B6894"/>
    <w:pPr>
      <w:tabs>
        <w:tab w:val="center" w:pos="4680"/>
        <w:tab w:val="right" w:pos="9360"/>
      </w:tabs>
    </w:pPr>
    <w:rPr>
      <w:sz w:val="20"/>
    </w:rPr>
  </w:style>
  <w:style w:type="character" w:customStyle="1" w:styleId="FooterChar">
    <w:name w:val="Footer Char"/>
    <w:basedOn w:val="DefaultParagraphFont"/>
    <w:link w:val="Footer"/>
    <w:uiPriority w:val="99"/>
    <w:rsid w:val="005B6894"/>
    <w:rPr>
      <w:rFonts w:ascii="Times New Roman" w:eastAsia="Times New Roman" w:hAnsi="Times New Roman" w:cs="Times New Roman"/>
      <w:sz w:val="20"/>
    </w:rPr>
  </w:style>
  <w:style w:type="character" w:styleId="PageNumber">
    <w:name w:val="page number"/>
    <w:basedOn w:val="DefaultParagraphFont"/>
    <w:uiPriority w:val="99"/>
    <w:semiHidden/>
    <w:unhideWhenUsed/>
    <w:rsid w:val="0015555A"/>
  </w:style>
  <w:style w:type="paragraph" w:styleId="BalloonText">
    <w:name w:val="Balloon Text"/>
    <w:basedOn w:val="Normal"/>
    <w:link w:val="BalloonTextChar"/>
    <w:uiPriority w:val="99"/>
    <w:semiHidden/>
    <w:unhideWhenUsed/>
    <w:rsid w:val="00E579F6"/>
    <w:rPr>
      <w:sz w:val="18"/>
      <w:szCs w:val="18"/>
    </w:rPr>
  </w:style>
  <w:style w:type="character" w:customStyle="1" w:styleId="BalloonTextChar">
    <w:name w:val="Balloon Text Char"/>
    <w:basedOn w:val="DefaultParagraphFont"/>
    <w:link w:val="BalloonText"/>
    <w:uiPriority w:val="99"/>
    <w:semiHidden/>
    <w:rsid w:val="00E579F6"/>
    <w:rPr>
      <w:rFonts w:ascii="Times New Roman" w:eastAsia="Times New Roman" w:hAnsi="Times New Roman" w:cs="Times New Roman"/>
      <w:sz w:val="18"/>
      <w:szCs w:val="18"/>
    </w:rPr>
  </w:style>
  <w:style w:type="character" w:styleId="EndnoteReference">
    <w:name w:val="endnote reference"/>
    <w:basedOn w:val="DefaultParagraphFont"/>
    <w:uiPriority w:val="99"/>
    <w:unhideWhenUsed/>
    <w:rsid w:val="0072740E"/>
    <w:rPr>
      <w:vertAlign w:val="superscript"/>
    </w:rPr>
  </w:style>
  <w:style w:type="paragraph" w:styleId="EndnoteText">
    <w:name w:val="endnote text"/>
    <w:basedOn w:val="Normal"/>
    <w:link w:val="EndnoteTextChar"/>
    <w:uiPriority w:val="99"/>
    <w:unhideWhenUsed/>
    <w:rsid w:val="001D441A"/>
    <w:rPr>
      <w:sz w:val="20"/>
      <w:szCs w:val="20"/>
    </w:rPr>
  </w:style>
  <w:style w:type="character" w:customStyle="1" w:styleId="EndnoteTextChar">
    <w:name w:val="Endnote Text Char"/>
    <w:basedOn w:val="DefaultParagraphFont"/>
    <w:link w:val="EndnoteText"/>
    <w:uiPriority w:val="99"/>
    <w:rsid w:val="001D441A"/>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0763CD"/>
    <w:rPr>
      <w:rFonts w:asciiTheme="majorHAnsi" w:eastAsiaTheme="majorEastAsia" w:hAnsiTheme="majorHAnsi" w:cstheme="majorBidi"/>
      <w:color w:val="2F5496" w:themeColor="accent1" w:themeShade="BF"/>
      <w:sz w:val="32"/>
      <w:szCs w:val="32"/>
    </w:rPr>
  </w:style>
  <w:style w:type="paragraph" w:customStyle="1" w:styleId="sample-citation">
    <w:name w:val="sample-citation"/>
    <w:basedOn w:val="Normal"/>
    <w:rsid w:val="00C8650A"/>
    <w:pPr>
      <w:spacing w:before="100" w:beforeAutospacing="1" w:after="100" w:afterAutospacing="1"/>
    </w:pPr>
  </w:style>
  <w:style w:type="character" w:customStyle="1" w:styleId="Heading2Char">
    <w:name w:val="Heading 2 Char"/>
    <w:basedOn w:val="DefaultParagraphFont"/>
    <w:link w:val="Heading2"/>
    <w:uiPriority w:val="9"/>
    <w:rsid w:val="00281446"/>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A30232"/>
    <w:rPr>
      <w:color w:val="0000FF"/>
      <w:u w:val="single"/>
    </w:rPr>
  </w:style>
  <w:style w:type="character" w:styleId="Emphasis">
    <w:name w:val="Emphasis"/>
    <w:basedOn w:val="DefaultParagraphFont"/>
    <w:uiPriority w:val="20"/>
    <w:qFormat/>
    <w:rsid w:val="00632481"/>
    <w:rPr>
      <w:i/>
      <w:iCs/>
    </w:rPr>
  </w:style>
  <w:style w:type="character" w:styleId="UnresolvedMention">
    <w:name w:val="Unresolved Mention"/>
    <w:basedOn w:val="DefaultParagraphFont"/>
    <w:uiPriority w:val="99"/>
    <w:semiHidden/>
    <w:unhideWhenUsed/>
    <w:rsid w:val="0063248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70608">
      <w:bodyDiv w:val="1"/>
      <w:marLeft w:val="0"/>
      <w:marRight w:val="0"/>
      <w:marTop w:val="0"/>
      <w:marBottom w:val="0"/>
      <w:divBdr>
        <w:top w:val="none" w:sz="0" w:space="0" w:color="auto"/>
        <w:left w:val="none" w:sz="0" w:space="0" w:color="auto"/>
        <w:bottom w:val="none" w:sz="0" w:space="0" w:color="auto"/>
        <w:right w:val="none" w:sz="0" w:space="0" w:color="auto"/>
      </w:divBdr>
    </w:div>
    <w:div w:id="72705114">
      <w:bodyDiv w:val="1"/>
      <w:marLeft w:val="0"/>
      <w:marRight w:val="0"/>
      <w:marTop w:val="0"/>
      <w:marBottom w:val="0"/>
      <w:divBdr>
        <w:top w:val="none" w:sz="0" w:space="0" w:color="auto"/>
        <w:left w:val="none" w:sz="0" w:space="0" w:color="auto"/>
        <w:bottom w:val="none" w:sz="0" w:space="0" w:color="auto"/>
        <w:right w:val="none" w:sz="0" w:space="0" w:color="auto"/>
      </w:divBdr>
    </w:div>
    <w:div w:id="86200215">
      <w:bodyDiv w:val="1"/>
      <w:marLeft w:val="0"/>
      <w:marRight w:val="0"/>
      <w:marTop w:val="0"/>
      <w:marBottom w:val="0"/>
      <w:divBdr>
        <w:top w:val="none" w:sz="0" w:space="0" w:color="auto"/>
        <w:left w:val="none" w:sz="0" w:space="0" w:color="auto"/>
        <w:bottom w:val="none" w:sz="0" w:space="0" w:color="auto"/>
        <w:right w:val="none" w:sz="0" w:space="0" w:color="auto"/>
      </w:divBdr>
    </w:div>
    <w:div w:id="89208302">
      <w:bodyDiv w:val="1"/>
      <w:marLeft w:val="0"/>
      <w:marRight w:val="0"/>
      <w:marTop w:val="0"/>
      <w:marBottom w:val="0"/>
      <w:divBdr>
        <w:top w:val="none" w:sz="0" w:space="0" w:color="auto"/>
        <w:left w:val="none" w:sz="0" w:space="0" w:color="auto"/>
        <w:bottom w:val="none" w:sz="0" w:space="0" w:color="auto"/>
        <w:right w:val="none" w:sz="0" w:space="0" w:color="auto"/>
      </w:divBdr>
    </w:div>
    <w:div w:id="94445412">
      <w:bodyDiv w:val="1"/>
      <w:marLeft w:val="0"/>
      <w:marRight w:val="0"/>
      <w:marTop w:val="0"/>
      <w:marBottom w:val="0"/>
      <w:divBdr>
        <w:top w:val="none" w:sz="0" w:space="0" w:color="auto"/>
        <w:left w:val="none" w:sz="0" w:space="0" w:color="auto"/>
        <w:bottom w:val="none" w:sz="0" w:space="0" w:color="auto"/>
        <w:right w:val="none" w:sz="0" w:space="0" w:color="auto"/>
      </w:divBdr>
    </w:div>
    <w:div w:id="147136369">
      <w:bodyDiv w:val="1"/>
      <w:marLeft w:val="0"/>
      <w:marRight w:val="0"/>
      <w:marTop w:val="0"/>
      <w:marBottom w:val="0"/>
      <w:divBdr>
        <w:top w:val="none" w:sz="0" w:space="0" w:color="auto"/>
        <w:left w:val="none" w:sz="0" w:space="0" w:color="auto"/>
        <w:bottom w:val="none" w:sz="0" w:space="0" w:color="auto"/>
        <w:right w:val="none" w:sz="0" w:space="0" w:color="auto"/>
      </w:divBdr>
    </w:div>
    <w:div w:id="303126177">
      <w:bodyDiv w:val="1"/>
      <w:marLeft w:val="0"/>
      <w:marRight w:val="0"/>
      <w:marTop w:val="0"/>
      <w:marBottom w:val="0"/>
      <w:divBdr>
        <w:top w:val="none" w:sz="0" w:space="0" w:color="auto"/>
        <w:left w:val="none" w:sz="0" w:space="0" w:color="auto"/>
        <w:bottom w:val="none" w:sz="0" w:space="0" w:color="auto"/>
        <w:right w:val="none" w:sz="0" w:space="0" w:color="auto"/>
      </w:divBdr>
    </w:div>
    <w:div w:id="385027213">
      <w:bodyDiv w:val="1"/>
      <w:marLeft w:val="0"/>
      <w:marRight w:val="0"/>
      <w:marTop w:val="0"/>
      <w:marBottom w:val="0"/>
      <w:divBdr>
        <w:top w:val="none" w:sz="0" w:space="0" w:color="auto"/>
        <w:left w:val="none" w:sz="0" w:space="0" w:color="auto"/>
        <w:bottom w:val="none" w:sz="0" w:space="0" w:color="auto"/>
        <w:right w:val="none" w:sz="0" w:space="0" w:color="auto"/>
      </w:divBdr>
    </w:div>
    <w:div w:id="428160239">
      <w:bodyDiv w:val="1"/>
      <w:marLeft w:val="0"/>
      <w:marRight w:val="0"/>
      <w:marTop w:val="0"/>
      <w:marBottom w:val="0"/>
      <w:divBdr>
        <w:top w:val="none" w:sz="0" w:space="0" w:color="auto"/>
        <w:left w:val="none" w:sz="0" w:space="0" w:color="auto"/>
        <w:bottom w:val="none" w:sz="0" w:space="0" w:color="auto"/>
        <w:right w:val="none" w:sz="0" w:space="0" w:color="auto"/>
      </w:divBdr>
    </w:div>
    <w:div w:id="493112192">
      <w:bodyDiv w:val="1"/>
      <w:marLeft w:val="0"/>
      <w:marRight w:val="0"/>
      <w:marTop w:val="0"/>
      <w:marBottom w:val="0"/>
      <w:divBdr>
        <w:top w:val="none" w:sz="0" w:space="0" w:color="auto"/>
        <w:left w:val="none" w:sz="0" w:space="0" w:color="auto"/>
        <w:bottom w:val="none" w:sz="0" w:space="0" w:color="auto"/>
        <w:right w:val="none" w:sz="0" w:space="0" w:color="auto"/>
      </w:divBdr>
    </w:div>
    <w:div w:id="596526850">
      <w:bodyDiv w:val="1"/>
      <w:marLeft w:val="0"/>
      <w:marRight w:val="0"/>
      <w:marTop w:val="0"/>
      <w:marBottom w:val="0"/>
      <w:divBdr>
        <w:top w:val="none" w:sz="0" w:space="0" w:color="auto"/>
        <w:left w:val="none" w:sz="0" w:space="0" w:color="auto"/>
        <w:bottom w:val="none" w:sz="0" w:space="0" w:color="auto"/>
        <w:right w:val="none" w:sz="0" w:space="0" w:color="auto"/>
      </w:divBdr>
    </w:div>
    <w:div w:id="618492842">
      <w:bodyDiv w:val="1"/>
      <w:marLeft w:val="0"/>
      <w:marRight w:val="0"/>
      <w:marTop w:val="0"/>
      <w:marBottom w:val="0"/>
      <w:divBdr>
        <w:top w:val="none" w:sz="0" w:space="0" w:color="auto"/>
        <w:left w:val="none" w:sz="0" w:space="0" w:color="auto"/>
        <w:bottom w:val="none" w:sz="0" w:space="0" w:color="auto"/>
        <w:right w:val="none" w:sz="0" w:space="0" w:color="auto"/>
      </w:divBdr>
    </w:div>
    <w:div w:id="778842970">
      <w:bodyDiv w:val="1"/>
      <w:marLeft w:val="0"/>
      <w:marRight w:val="0"/>
      <w:marTop w:val="0"/>
      <w:marBottom w:val="0"/>
      <w:divBdr>
        <w:top w:val="none" w:sz="0" w:space="0" w:color="auto"/>
        <w:left w:val="none" w:sz="0" w:space="0" w:color="auto"/>
        <w:bottom w:val="none" w:sz="0" w:space="0" w:color="auto"/>
        <w:right w:val="none" w:sz="0" w:space="0" w:color="auto"/>
      </w:divBdr>
    </w:div>
    <w:div w:id="908687894">
      <w:bodyDiv w:val="1"/>
      <w:marLeft w:val="0"/>
      <w:marRight w:val="0"/>
      <w:marTop w:val="0"/>
      <w:marBottom w:val="0"/>
      <w:divBdr>
        <w:top w:val="none" w:sz="0" w:space="0" w:color="auto"/>
        <w:left w:val="none" w:sz="0" w:space="0" w:color="auto"/>
        <w:bottom w:val="none" w:sz="0" w:space="0" w:color="auto"/>
        <w:right w:val="none" w:sz="0" w:space="0" w:color="auto"/>
      </w:divBdr>
    </w:div>
    <w:div w:id="967005363">
      <w:bodyDiv w:val="1"/>
      <w:marLeft w:val="0"/>
      <w:marRight w:val="0"/>
      <w:marTop w:val="0"/>
      <w:marBottom w:val="0"/>
      <w:divBdr>
        <w:top w:val="none" w:sz="0" w:space="0" w:color="auto"/>
        <w:left w:val="none" w:sz="0" w:space="0" w:color="auto"/>
        <w:bottom w:val="none" w:sz="0" w:space="0" w:color="auto"/>
        <w:right w:val="none" w:sz="0" w:space="0" w:color="auto"/>
      </w:divBdr>
    </w:div>
    <w:div w:id="1030649419">
      <w:bodyDiv w:val="1"/>
      <w:marLeft w:val="0"/>
      <w:marRight w:val="0"/>
      <w:marTop w:val="0"/>
      <w:marBottom w:val="0"/>
      <w:divBdr>
        <w:top w:val="none" w:sz="0" w:space="0" w:color="auto"/>
        <w:left w:val="none" w:sz="0" w:space="0" w:color="auto"/>
        <w:bottom w:val="none" w:sz="0" w:space="0" w:color="auto"/>
        <w:right w:val="none" w:sz="0" w:space="0" w:color="auto"/>
      </w:divBdr>
    </w:div>
    <w:div w:id="1091701531">
      <w:bodyDiv w:val="1"/>
      <w:marLeft w:val="0"/>
      <w:marRight w:val="0"/>
      <w:marTop w:val="0"/>
      <w:marBottom w:val="0"/>
      <w:divBdr>
        <w:top w:val="none" w:sz="0" w:space="0" w:color="auto"/>
        <w:left w:val="none" w:sz="0" w:space="0" w:color="auto"/>
        <w:bottom w:val="none" w:sz="0" w:space="0" w:color="auto"/>
        <w:right w:val="none" w:sz="0" w:space="0" w:color="auto"/>
      </w:divBdr>
    </w:div>
    <w:div w:id="1103955491">
      <w:bodyDiv w:val="1"/>
      <w:marLeft w:val="0"/>
      <w:marRight w:val="0"/>
      <w:marTop w:val="0"/>
      <w:marBottom w:val="0"/>
      <w:divBdr>
        <w:top w:val="none" w:sz="0" w:space="0" w:color="auto"/>
        <w:left w:val="none" w:sz="0" w:space="0" w:color="auto"/>
        <w:bottom w:val="none" w:sz="0" w:space="0" w:color="auto"/>
        <w:right w:val="none" w:sz="0" w:space="0" w:color="auto"/>
      </w:divBdr>
    </w:div>
    <w:div w:id="1126240617">
      <w:bodyDiv w:val="1"/>
      <w:marLeft w:val="0"/>
      <w:marRight w:val="0"/>
      <w:marTop w:val="0"/>
      <w:marBottom w:val="0"/>
      <w:divBdr>
        <w:top w:val="none" w:sz="0" w:space="0" w:color="auto"/>
        <w:left w:val="none" w:sz="0" w:space="0" w:color="auto"/>
        <w:bottom w:val="none" w:sz="0" w:space="0" w:color="auto"/>
        <w:right w:val="none" w:sz="0" w:space="0" w:color="auto"/>
      </w:divBdr>
    </w:div>
    <w:div w:id="1187409871">
      <w:bodyDiv w:val="1"/>
      <w:marLeft w:val="0"/>
      <w:marRight w:val="0"/>
      <w:marTop w:val="0"/>
      <w:marBottom w:val="0"/>
      <w:divBdr>
        <w:top w:val="none" w:sz="0" w:space="0" w:color="auto"/>
        <w:left w:val="none" w:sz="0" w:space="0" w:color="auto"/>
        <w:bottom w:val="none" w:sz="0" w:space="0" w:color="auto"/>
        <w:right w:val="none" w:sz="0" w:space="0" w:color="auto"/>
      </w:divBdr>
    </w:div>
    <w:div w:id="1273629201">
      <w:bodyDiv w:val="1"/>
      <w:marLeft w:val="0"/>
      <w:marRight w:val="0"/>
      <w:marTop w:val="0"/>
      <w:marBottom w:val="0"/>
      <w:divBdr>
        <w:top w:val="none" w:sz="0" w:space="0" w:color="auto"/>
        <w:left w:val="none" w:sz="0" w:space="0" w:color="auto"/>
        <w:bottom w:val="none" w:sz="0" w:space="0" w:color="auto"/>
        <w:right w:val="none" w:sz="0" w:space="0" w:color="auto"/>
      </w:divBdr>
    </w:div>
    <w:div w:id="1289627443">
      <w:bodyDiv w:val="1"/>
      <w:marLeft w:val="0"/>
      <w:marRight w:val="0"/>
      <w:marTop w:val="0"/>
      <w:marBottom w:val="0"/>
      <w:divBdr>
        <w:top w:val="none" w:sz="0" w:space="0" w:color="auto"/>
        <w:left w:val="none" w:sz="0" w:space="0" w:color="auto"/>
        <w:bottom w:val="none" w:sz="0" w:space="0" w:color="auto"/>
        <w:right w:val="none" w:sz="0" w:space="0" w:color="auto"/>
      </w:divBdr>
    </w:div>
    <w:div w:id="1358192924">
      <w:bodyDiv w:val="1"/>
      <w:marLeft w:val="0"/>
      <w:marRight w:val="0"/>
      <w:marTop w:val="0"/>
      <w:marBottom w:val="0"/>
      <w:divBdr>
        <w:top w:val="none" w:sz="0" w:space="0" w:color="auto"/>
        <w:left w:val="none" w:sz="0" w:space="0" w:color="auto"/>
        <w:bottom w:val="none" w:sz="0" w:space="0" w:color="auto"/>
        <w:right w:val="none" w:sz="0" w:space="0" w:color="auto"/>
      </w:divBdr>
    </w:div>
    <w:div w:id="1373723814">
      <w:bodyDiv w:val="1"/>
      <w:marLeft w:val="0"/>
      <w:marRight w:val="0"/>
      <w:marTop w:val="0"/>
      <w:marBottom w:val="0"/>
      <w:divBdr>
        <w:top w:val="none" w:sz="0" w:space="0" w:color="auto"/>
        <w:left w:val="none" w:sz="0" w:space="0" w:color="auto"/>
        <w:bottom w:val="none" w:sz="0" w:space="0" w:color="auto"/>
        <w:right w:val="none" w:sz="0" w:space="0" w:color="auto"/>
      </w:divBdr>
    </w:div>
    <w:div w:id="1425103554">
      <w:bodyDiv w:val="1"/>
      <w:marLeft w:val="0"/>
      <w:marRight w:val="0"/>
      <w:marTop w:val="0"/>
      <w:marBottom w:val="0"/>
      <w:divBdr>
        <w:top w:val="none" w:sz="0" w:space="0" w:color="auto"/>
        <w:left w:val="none" w:sz="0" w:space="0" w:color="auto"/>
        <w:bottom w:val="none" w:sz="0" w:space="0" w:color="auto"/>
        <w:right w:val="none" w:sz="0" w:space="0" w:color="auto"/>
      </w:divBdr>
    </w:div>
    <w:div w:id="1441726921">
      <w:bodyDiv w:val="1"/>
      <w:marLeft w:val="0"/>
      <w:marRight w:val="0"/>
      <w:marTop w:val="0"/>
      <w:marBottom w:val="0"/>
      <w:divBdr>
        <w:top w:val="none" w:sz="0" w:space="0" w:color="auto"/>
        <w:left w:val="none" w:sz="0" w:space="0" w:color="auto"/>
        <w:bottom w:val="none" w:sz="0" w:space="0" w:color="auto"/>
        <w:right w:val="none" w:sz="0" w:space="0" w:color="auto"/>
      </w:divBdr>
    </w:div>
    <w:div w:id="1451195718">
      <w:bodyDiv w:val="1"/>
      <w:marLeft w:val="0"/>
      <w:marRight w:val="0"/>
      <w:marTop w:val="0"/>
      <w:marBottom w:val="0"/>
      <w:divBdr>
        <w:top w:val="none" w:sz="0" w:space="0" w:color="auto"/>
        <w:left w:val="none" w:sz="0" w:space="0" w:color="auto"/>
        <w:bottom w:val="none" w:sz="0" w:space="0" w:color="auto"/>
        <w:right w:val="none" w:sz="0" w:space="0" w:color="auto"/>
      </w:divBdr>
    </w:div>
    <w:div w:id="1497066609">
      <w:bodyDiv w:val="1"/>
      <w:marLeft w:val="0"/>
      <w:marRight w:val="0"/>
      <w:marTop w:val="0"/>
      <w:marBottom w:val="0"/>
      <w:divBdr>
        <w:top w:val="none" w:sz="0" w:space="0" w:color="auto"/>
        <w:left w:val="none" w:sz="0" w:space="0" w:color="auto"/>
        <w:bottom w:val="none" w:sz="0" w:space="0" w:color="auto"/>
        <w:right w:val="none" w:sz="0" w:space="0" w:color="auto"/>
      </w:divBdr>
    </w:div>
    <w:div w:id="1548955266">
      <w:bodyDiv w:val="1"/>
      <w:marLeft w:val="0"/>
      <w:marRight w:val="0"/>
      <w:marTop w:val="0"/>
      <w:marBottom w:val="0"/>
      <w:divBdr>
        <w:top w:val="none" w:sz="0" w:space="0" w:color="auto"/>
        <w:left w:val="none" w:sz="0" w:space="0" w:color="auto"/>
        <w:bottom w:val="none" w:sz="0" w:space="0" w:color="auto"/>
        <w:right w:val="none" w:sz="0" w:space="0" w:color="auto"/>
      </w:divBdr>
    </w:div>
    <w:div w:id="1676229903">
      <w:bodyDiv w:val="1"/>
      <w:marLeft w:val="0"/>
      <w:marRight w:val="0"/>
      <w:marTop w:val="0"/>
      <w:marBottom w:val="0"/>
      <w:divBdr>
        <w:top w:val="none" w:sz="0" w:space="0" w:color="auto"/>
        <w:left w:val="none" w:sz="0" w:space="0" w:color="auto"/>
        <w:bottom w:val="none" w:sz="0" w:space="0" w:color="auto"/>
        <w:right w:val="none" w:sz="0" w:space="0" w:color="auto"/>
      </w:divBdr>
    </w:div>
    <w:div w:id="1932397227">
      <w:bodyDiv w:val="1"/>
      <w:marLeft w:val="0"/>
      <w:marRight w:val="0"/>
      <w:marTop w:val="0"/>
      <w:marBottom w:val="0"/>
      <w:divBdr>
        <w:top w:val="none" w:sz="0" w:space="0" w:color="auto"/>
        <w:left w:val="none" w:sz="0" w:space="0" w:color="auto"/>
        <w:bottom w:val="none" w:sz="0" w:space="0" w:color="auto"/>
        <w:right w:val="none" w:sz="0" w:space="0" w:color="auto"/>
      </w:divBdr>
    </w:div>
    <w:div w:id="2026471388">
      <w:bodyDiv w:val="1"/>
      <w:marLeft w:val="0"/>
      <w:marRight w:val="0"/>
      <w:marTop w:val="0"/>
      <w:marBottom w:val="0"/>
      <w:divBdr>
        <w:top w:val="none" w:sz="0" w:space="0" w:color="auto"/>
        <w:left w:val="none" w:sz="0" w:space="0" w:color="auto"/>
        <w:bottom w:val="none" w:sz="0" w:space="0" w:color="auto"/>
        <w:right w:val="none" w:sz="0" w:space="0" w:color="auto"/>
      </w:divBdr>
    </w:div>
    <w:div w:id="2032366792">
      <w:bodyDiv w:val="1"/>
      <w:marLeft w:val="0"/>
      <w:marRight w:val="0"/>
      <w:marTop w:val="0"/>
      <w:marBottom w:val="0"/>
      <w:divBdr>
        <w:top w:val="none" w:sz="0" w:space="0" w:color="auto"/>
        <w:left w:val="none" w:sz="0" w:space="0" w:color="auto"/>
        <w:bottom w:val="none" w:sz="0" w:space="0" w:color="auto"/>
        <w:right w:val="none" w:sz="0" w:space="0" w:color="auto"/>
      </w:divBdr>
    </w:div>
    <w:div w:id="211485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library.tufts.edu/10.1007/BF02682889" TargetMode="External"/><Relationship Id="rId3" Type="http://schemas.openxmlformats.org/officeDocument/2006/relationships/settings" Target="settings.xml"/><Relationship Id="rId7" Type="http://schemas.openxmlformats.org/officeDocument/2006/relationships/hyperlink" Target="https://journals-sagepub-com.ezproxy.library.tufts.edu/doi/pdf/10.1177/000271629553900100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journals-sagepub-com.ezproxy.library.tufts.edu/doi/pdf/10.1177/0002716295539001007" TargetMode="External"/><Relationship Id="rId1" Type="http://schemas.openxmlformats.org/officeDocument/2006/relationships/hyperlink" Target="https://doi-org.ezproxy.library.tufts.edu/10.1007/BF02682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28</Pages>
  <Words>7651</Words>
  <Characters>43614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Lauren</dc:creator>
  <cp:keywords/>
  <dc:description/>
  <cp:lastModifiedBy>Kim, Lauren</cp:lastModifiedBy>
  <cp:revision>5</cp:revision>
  <cp:lastPrinted>2018-12-08T22:03:00Z</cp:lastPrinted>
  <dcterms:created xsi:type="dcterms:W3CDTF">2018-12-10T19:33:00Z</dcterms:created>
  <dcterms:modified xsi:type="dcterms:W3CDTF">2018-12-10T19:38:00Z</dcterms:modified>
</cp:coreProperties>
</file>